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DA7" w:rsidRDefault="0040513C">
      <w:pPr>
        <w:pStyle w:val="a6"/>
      </w:pPr>
      <w:r>
        <w:rPr>
          <w:noProof/>
        </w:rPr>
        <mc:AlternateContent>
          <mc:Choice Requires="wps">
            <w:drawing>
              <wp:anchor distT="0" distB="0" distL="114300" distR="114300" simplePos="0" relativeHeight="251665408" behindDoc="0" locked="0" layoutInCell="1" allowOverlap="1">
                <wp:simplePos x="0" y="0"/>
                <wp:positionH relativeFrom="column">
                  <wp:posOffset>-1061085</wp:posOffset>
                </wp:positionH>
                <wp:positionV relativeFrom="paragraph">
                  <wp:posOffset>156210</wp:posOffset>
                </wp:positionV>
                <wp:extent cx="2915920" cy="9763125"/>
                <wp:effectExtent l="0" t="0" r="0" b="9525"/>
                <wp:wrapNone/>
                <wp:docPr id="13"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5920" cy="9763125"/>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txbx>
                        <w:txbxContent>
                          <w:p w:rsidR="00C04C25" w:rsidRPr="00142BA8" w:rsidRDefault="00C04C25" w:rsidP="00125DA7">
                            <w:pPr>
                              <w:jc w:val="center"/>
                              <w:rPr>
                                <w:b/>
                                <w:color w:val="FFFFFF" w:themeColor="background1"/>
                                <w:sz w:val="96"/>
                                <w:lang w:val="en-US"/>
                              </w:rPr>
                            </w:pPr>
                            <w:r>
                              <w:rPr>
                                <w:b/>
                                <w:color w:val="FFFFFF" w:themeColor="background1"/>
                                <w:sz w:val="96"/>
                              </w:rPr>
                              <w:t xml:space="preserve">     </w:t>
                            </w:r>
                            <w:r>
                              <w:rPr>
                                <w:b/>
                                <w:color w:val="FFFFFF" w:themeColor="background1"/>
                                <w:sz w:val="96"/>
                                <w:lang w:val="en-US"/>
                              </w:rPr>
                              <w:t>RAAPA</w:t>
                            </w:r>
                          </w:p>
                          <w:p w:rsidR="00C04C25" w:rsidRPr="00142BA8" w:rsidRDefault="00C04C25" w:rsidP="009E7F5F">
                            <w:pPr>
                              <w:ind w:left="851"/>
                              <w:jc w:val="center"/>
                              <w:rPr>
                                <w:b/>
                                <w:color w:val="FFFFFF" w:themeColor="background1"/>
                                <w:sz w:val="96"/>
                                <w:lang w:val="en-US"/>
                              </w:rPr>
                            </w:pPr>
                            <w:r>
                              <w:rPr>
                                <w:b/>
                                <w:color w:val="FFFFFF" w:themeColor="background1"/>
                                <w:sz w:val="96"/>
                                <w:lang w:val="en-US"/>
                              </w:rPr>
                              <w:t>EXPO</w:t>
                            </w:r>
                          </w:p>
                          <w:p w:rsidR="00C04C25" w:rsidRPr="00125DA7" w:rsidRDefault="00C04C25" w:rsidP="00125DA7">
                            <w:pPr>
                              <w:jc w:val="center"/>
                              <w:rPr>
                                <w:b/>
                                <w:color w:val="FFFFFF" w:themeColor="background1"/>
                                <w:sz w:val="48"/>
                              </w:rPr>
                            </w:pPr>
                            <w:r>
                              <w:rPr>
                                <w:b/>
                                <w:color w:val="FFFFFF" w:themeColor="background1"/>
                                <w:sz w:val="48"/>
                                <w:lang w:val="en-US"/>
                              </w:rPr>
                              <w:t xml:space="preserve">   </w:t>
                            </w:r>
                            <w:r>
                              <w:rPr>
                                <w:b/>
                                <w:color w:val="FFFFFF" w:themeColor="background1"/>
                                <w:sz w:val="48"/>
                              </w:rP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id="Прямоугольник 7" o:spid="_x0000_s1026" style="position:absolute;margin-left:-83.55pt;margin-top:12.3pt;width:229.6pt;height:76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" fillcolor="#002060" strokecolor="#1f4d78 [1604]" strokeweight="1pt">
                <v:path arrowok="t"/>
                <v:textbox>
                  <w:txbxContent>
                    <w:p w:rsidR="00C04C25" w:rsidRPr="00142BA8" w:rsidRDefault="00C04C25" w:rsidP="00125DA7">
                      <w:pPr>
                        <w:jc w:val="center"/>
                        <w:rPr>
                          <w:b/>
                          <w:color w:val="FFFFFF" w:themeColor="background1"/>
                          <w:sz w:val="96"/>
                          <w:lang w:val="en-US"/>
                        </w:rPr>
                      </w:pPr>
                      <w:r>
                        <w:rPr>
                          <w:b/>
                          <w:color w:val="FFFFFF" w:themeColor="background1"/>
                          <w:sz w:val="96"/>
                        </w:rPr>
                        <w:t xml:space="preserve">     </w:t>
                      </w:r>
                      <w:r>
                        <w:rPr>
                          <w:b/>
                          <w:color w:val="FFFFFF" w:themeColor="background1"/>
                          <w:sz w:val="96"/>
                          <w:lang w:val="en-US"/>
                        </w:rPr>
                        <w:t>RAAPA</w:t>
                      </w:r>
                    </w:p>
                    <w:p w:rsidR="00C04C25" w:rsidRPr="00142BA8" w:rsidRDefault="00C04C25" w:rsidP="009E7F5F">
                      <w:pPr>
                        <w:ind w:left="851"/>
                        <w:jc w:val="center"/>
                        <w:rPr>
                          <w:b/>
                          <w:color w:val="FFFFFF" w:themeColor="background1"/>
                          <w:sz w:val="96"/>
                          <w:lang w:val="en-US"/>
                        </w:rPr>
                      </w:pPr>
                      <w:r>
                        <w:rPr>
                          <w:b/>
                          <w:color w:val="FFFFFF" w:themeColor="background1"/>
                          <w:sz w:val="96"/>
                          <w:lang w:val="en-US"/>
                        </w:rPr>
                        <w:t>EXPO</w:t>
                      </w:r>
                    </w:p>
                    <w:p w:rsidR="00C04C25" w:rsidRPr="00125DA7" w:rsidRDefault="00C04C25" w:rsidP="00125DA7">
                      <w:pPr>
                        <w:jc w:val="center"/>
                        <w:rPr>
                          <w:b/>
                          <w:color w:val="FFFFFF" w:themeColor="background1"/>
                          <w:sz w:val="48"/>
                        </w:rPr>
                      </w:pPr>
                      <w:r>
                        <w:rPr>
                          <w:b/>
                          <w:color w:val="FFFFFF" w:themeColor="background1"/>
                          <w:sz w:val="48"/>
                          <w:lang w:val="en-US"/>
                        </w:rPr>
                        <w:t xml:space="preserve">   </w:t>
                      </w:r>
                      <w:r>
                        <w:rPr>
                          <w:b/>
                          <w:color w:val="FFFFFF" w:themeColor="background1"/>
                          <w:sz w:val="48"/>
                        </w:rPr>
                        <w:t>-2024</w:t>
                      </w:r>
                    </w:p>
                  </w:txbxContent>
                </v:textbox>
              </v:rect>
            </w:pict>
          </mc:Fallback>
        </mc:AlternateContent>
      </w:r>
      <w:r w:rsidR="00125DA7">
        <w:rPr>
          <w:noProof/>
        </w:rPr>
        <w:drawing>
          <wp:anchor distT="0" distB="0" distL="114300" distR="114300" simplePos="0" relativeHeight="251664384" behindDoc="1" locked="0" layoutInCell="1" allowOverlap="1">
            <wp:simplePos x="0" y="0"/>
            <wp:positionH relativeFrom="page">
              <wp:align>right</wp:align>
            </wp:positionH>
            <wp:positionV relativeFrom="paragraph">
              <wp:posOffset>156210</wp:posOffset>
            </wp:positionV>
            <wp:extent cx="6020918" cy="4010025"/>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33A387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20918" cy="4010025"/>
                    </a:xfrm>
                    <a:prstGeom prst="rect">
                      <a:avLst/>
                    </a:prstGeom>
                  </pic:spPr>
                </pic:pic>
              </a:graphicData>
            </a:graphic>
          </wp:anchor>
        </w:drawing>
      </w:r>
    </w:p>
    <w:p w:rsidR="00125DA7" w:rsidRDefault="00125DA7" w:rsidP="00125DA7">
      <w:pPr>
        <w:rPr>
          <w:lang w:eastAsia="ru-RU"/>
        </w:rPr>
      </w:pPr>
    </w:p>
    <w:p w:rsidR="00125DA7" w:rsidRDefault="0040513C" w:rsidP="00125DA7">
      <w:pPr>
        <w:rPr>
          <w:lang w:eastAsia="ru-RU"/>
        </w:rPr>
      </w:pP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-822960</wp:posOffset>
                </wp:positionH>
                <wp:positionV relativeFrom="paragraph">
                  <wp:posOffset>93980</wp:posOffset>
                </wp:positionV>
                <wp:extent cx="2555240" cy="575310"/>
                <wp:effectExtent l="0" t="1270" r="0" b="444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240" cy="575310"/>
                        </a:xfrm>
                        <a:prstGeom prst="rect">
                          <a:avLst/>
                        </a:prstGeom>
                        <a:solidFill>
                          <a:srgbClr val="002060"/>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04C25" w:rsidRDefault="00C04C25" w:rsidP="00BC69B7">
                            <w:pPr>
                              <w:ind w:left="567"/>
                              <w:rPr>
                                <w:b/>
                                <w:color w:val="FFFFFF" w:themeColor="background1"/>
                              </w:rPr>
                            </w:pPr>
                            <w:r>
                              <w:rPr>
                                <w:b/>
                                <w:color w:val="FFFFFF" w:themeColor="background1"/>
                                <w:lang w:val="en-US"/>
                              </w:rPr>
                              <w:t>MOSCOW</w:t>
                            </w:r>
                            <w:r>
                              <w:rPr>
                                <w:b/>
                                <w:color w:val="FFFFFF" w:themeColor="background1"/>
                              </w:rPr>
                              <w:t xml:space="preserve">, </w:t>
                            </w:r>
                            <w:r>
                              <w:rPr>
                                <w:b/>
                                <w:color w:val="FFFFFF" w:themeColor="background1"/>
                                <w:lang w:val="en-US"/>
                              </w:rPr>
                              <w:t>EXPOCENTRE</w:t>
                            </w:r>
                            <w:r>
                              <w:rPr>
                                <w:b/>
                                <w:color w:val="FFFFFF" w:themeColor="background1"/>
                              </w:rPr>
                              <w:t xml:space="preserve">, </w:t>
                            </w:r>
                          </w:p>
                          <w:p w:rsidR="00C04C25" w:rsidRPr="00125DA7" w:rsidRDefault="00C04C25" w:rsidP="00BC69B7">
                            <w:pPr>
                              <w:ind w:left="567"/>
                              <w:rPr>
                                <w:b/>
                                <w:color w:val="FFFFFF" w:themeColor="background1"/>
                              </w:rPr>
                            </w:pPr>
                            <w:r>
                              <w:rPr>
                                <w:b/>
                                <w:color w:val="FFFFFF" w:themeColor="background1"/>
                                <w:lang w:val="en-US"/>
                              </w:rPr>
                              <w:t xml:space="preserve">PAVILION </w:t>
                            </w:r>
                            <w:r>
                              <w:rPr>
                                <w:b/>
                                <w:color w:val="FFFFFF" w:themeColor="background1"/>
                              </w:rPr>
                              <w:t>7</w:t>
                            </w:r>
                            <w:r>
                              <w:rPr>
                                <w:b/>
                                <w:color w:val="FFFFFF" w:themeColor="background1"/>
                                <w:lang w:val="en-US"/>
                              </w:rPr>
                              <w:t>, hall</w:t>
                            </w:r>
                            <w:r>
                              <w:rPr>
                                <w:b/>
                                <w:color w:val="FFFFFF" w:themeColor="background1"/>
                              </w:rPr>
                              <w:t xml:space="preserve"> 1, 2</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id="_x0000_t202" coordsize="21600,21600" o:spt="202" path="m,l,21600r21600,l21600,xe">
                <v:stroke joinstyle="miter"/>
                <v:path gradientshapeok="t" o:connecttype="rect"/>
              </v:shapetype>
              <v:shape id="Надпись 12" o:spid="_x0000_s1027" type="#_x0000_t202" style="position:absolute;margin-left:-64.8pt;margin-top:7.4pt;width:201.2pt;height:4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" fillcolor="#002060" stroked="f" strokeweight=".5pt">
                <v:textbox>
                  <w:txbxContent>
                    <w:p w:rsidR="00C04C25" w:rsidRDefault="00C04C25" w:rsidP="00BC69B7">
                      <w:pPr>
                        <w:ind w:left="567"/>
                        <w:rPr>
                          <w:b/>
                          <w:color w:val="FFFFFF" w:themeColor="background1"/>
                        </w:rPr>
                      </w:pPr>
                      <w:r>
                        <w:rPr>
                          <w:b/>
                          <w:color w:val="FFFFFF" w:themeColor="background1"/>
                          <w:lang w:val="en-US"/>
                        </w:rPr>
                        <w:t>MOSCOW</w:t>
                      </w:r>
                      <w:r>
                        <w:rPr>
                          <w:b/>
                          <w:color w:val="FFFFFF" w:themeColor="background1"/>
                        </w:rPr>
                        <w:t xml:space="preserve">, </w:t>
                      </w:r>
                      <w:r>
                        <w:rPr>
                          <w:b/>
                          <w:color w:val="FFFFFF" w:themeColor="background1"/>
                          <w:lang w:val="en-US"/>
                        </w:rPr>
                        <w:t>EXPOCENTRE</w:t>
                      </w:r>
                      <w:r>
                        <w:rPr>
                          <w:b/>
                          <w:color w:val="FFFFFF" w:themeColor="background1"/>
                        </w:rPr>
                        <w:t xml:space="preserve">, </w:t>
                      </w:r>
                    </w:p>
                    <w:p w:rsidR="00C04C25" w:rsidRPr="00125DA7" w:rsidRDefault="00C04C25" w:rsidP="00BC69B7">
                      <w:pPr>
                        <w:ind w:left="567"/>
                        <w:rPr>
                          <w:b/>
                          <w:color w:val="FFFFFF" w:themeColor="background1"/>
                        </w:rPr>
                      </w:pPr>
                      <w:r>
                        <w:rPr>
                          <w:b/>
                          <w:color w:val="FFFFFF" w:themeColor="background1"/>
                          <w:lang w:val="en-US"/>
                        </w:rPr>
                        <w:t xml:space="preserve">PAVILION </w:t>
                      </w:r>
                      <w:r>
                        <w:rPr>
                          <w:b/>
                          <w:color w:val="FFFFFF" w:themeColor="background1"/>
                        </w:rPr>
                        <w:t>7</w:t>
                      </w:r>
                      <w:r>
                        <w:rPr>
                          <w:b/>
                          <w:color w:val="FFFFFF" w:themeColor="background1"/>
                          <w:lang w:val="en-US"/>
                        </w:rPr>
                        <w:t>, hall</w:t>
                      </w:r>
                      <w:r>
                        <w:rPr>
                          <w:b/>
                          <w:color w:val="FFFFFF" w:themeColor="background1"/>
                        </w:rPr>
                        <w:t xml:space="preserve"> 1, 2</w:t>
                      </w:r>
                    </w:p>
                  </w:txbxContent>
                </v:textbox>
              </v:shape>
            </w:pict>
          </mc:Fallback>
        </mc:AlternateContent>
      </w:r>
    </w:p>
    <w:p w:rsidR="00125DA7" w:rsidRDefault="0040513C" w:rsidP="00125DA7">
      <w:pPr>
        <w:rPr>
          <w:lang w:eastAsia="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-537210</wp:posOffset>
                </wp:positionH>
                <wp:positionV relativeFrom="paragraph">
                  <wp:posOffset>270510</wp:posOffset>
                </wp:positionV>
                <wp:extent cx="1619250" cy="9525"/>
                <wp:effectExtent l="19050" t="19050" r="0" b="95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19250" cy="9525"/>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5983CF91" id="Прямая соединительная линия 1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21.3pt" to="85.2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" strokecolor="white [3212]" strokeweight="3pt">
                <v:stroke joinstyle="miter"/>
                <o:lock v:ext="edit" shapetype="f"/>
              </v:line>
            </w:pict>
          </mc:Fallback>
        </mc:AlternateContent>
      </w: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125DA7" w:rsidRDefault="00125DA7" w:rsidP="00125DA7">
      <w:pPr>
        <w:rPr>
          <w:lang w:eastAsia="ru-RU"/>
        </w:rPr>
      </w:pPr>
    </w:p>
    <w:p w:rsidR="0040193F" w:rsidRDefault="0040193F" w:rsidP="00125DA7">
      <w:pPr>
        <w:rPr>
          <w:lang w:eastAsia="ru-RU"/>
        </w:rPr>
      </w:pPr>
    </w:p>
    <w:p w:rsidR="00125DA7" w:rsidRDefault="00E57B8B" w:rsidP="00E57B8B">
      <w:pPr>
        <w:tabs>
          <w:tab w:val="left" w:pos="8925"/>
        </w:tabs>
        <w:rPr>
          <w:lang w:eastAsia="ru-RU"/>
        </w:rPr>
      </w:pPr>
      <w:r>
        <w:rPr>
          <w:lang w:eastAsia="ru-RU"/>
        </w:rPr>
        <w:tab/>
      </w:r>
    </w:p>
    <w:p w:rsidR="00125DA7" w:rsidRDefault="00125DA7" w:rsidP="00125DA7">
      <w:pPr>
        <w:rPr>
          <w:lang w:eastAsia="ru-RU"/>
        </w:rPr>
      </w:pPr>
    </w:p>
    <w:p w:rsidR="00125DA7" w:rsidRPr="00142BA8" w:rsidRDefault="00142BA8" w:rsidP="0040193F">
      <w:pPr>
        <w:ind w:left="3261"/>
        <w:rPr>
          <w:lang w:val="en-US" w:eastAsia="ru-RU"/>
        </w:rPr>
      </w:pPr>
      <w:r>
        <w:rPr>
          <w:lang w:val="en-US" w:eastAsia="ru-RU"/>
        </w:rPr>
        <w:t>RAAPA website</w:t>
      </w:r>
      <w:r w:rsidR="0040193F" w:rsidRPr="00142BA8">
        <w:rPr>
          <w:lang w:val="en-US" w:eastAsia="ru-RU"/>
        </w:rPr>
        <w:t xml:space="preserve">: </w:t>
      </w:r>
      <w:hyperlink r:id="rId10" w:history="1">
        <w:r w:rsidR="0040193F" w:rsidRPr="00142BA8">
          <w:rPr>
            <w:rStyle w:val="a5"/>
            <w:lang w:val="en-US" w:eastAsia="ru-RU"/>
          </w:rPr>
          <w:t>https://raapa.ru/</w:t>
        </w:r>
      </w:hyperlink>
    </w:p>
    <w:p w:rsidR="0040193F" w:rsidRPr="00142BA8" w:rsidRDefault="0040193F" w:rsidP="0040193F">
      <w:pPr>
        <w:ind w:left="3261"/>
        <w:rPr>
          <w:lang w:val="en-US" w:eastAsia="ru-RU"/>
        </w:rPr>
      </w:pPr>
    </w:p>
    <w:p w:rsidR="0040193F" w:rsidRPr="00142BA8" w:rsidRDefault="00142BA8" w:rsidP="0040193F">
      <w:pPr>
        <w:ind w:left="3261"/>
        <w:rPr>
          <w:lang w:val="en-US" w:eastAsia="ru-RU"/>
        </w:rPr>
      </w:pPr>
      <w:r>
        <w:rPr>
          <w:lang w:val="en-US" w:eastAsia="ru-RU"/>
        </w:rPr>
        <w:t>Electronic catalogue of the exhibition</w:t>
      </w:r>
      <w:r w:rsidR="0040193F" w:rsidRPr="00142BA8">
        <w:rPr>
          <w:lang w:val="en-US" w:eastAsia="ru-RU"/>
        </w:rPr>
        <w:t xml:space="preserve">: </w:t>
      </w:r>
      <w:hyperlink r:id="rId11" w:history="1">
        <w:r w:rsidR="0040193F" w:rsidRPr="00142BA8">
          <w:rPr>
            <w:rStyle w:val="a5"/>
            <w:lang w:val="en-US" w:eastAsia="ru-RU"/>
          </w:rPr>
          <w:t>https://raapa-expo.ru/</w:t>
        </w:r>
      </w:hyperlink>
      <w:r w:rsidR="0040193F" w:rsidRPr="00142BA8">
        <w:rPr>
          <w:lang w:val="en-US" w:eastAsia="ru-RU"/>
        </w:rPr>
        <w:t xml:space="preserve"> </w:t>
      </w:r>
    </w:p>
    <w:p w:rsidR="0040193F" w:rsidRPr="00142BA8" w:rsidRDefault="0040193F" w:rsidP="0040193F">
      <w:pPr>
        <w:ind w:left="3261"/>
        <w:rPr>
          <w:lang w:val="en-US" w:eastAsia="ru-RU"/>
        </w:rPr>
      </w:pPr>
    </w:p>
    <w:p w:rsidR="0040193F" w:rsidRPr="00142BA8" w:rsidRDefault="00142BA8" w:rsidP="0040193F">
      <w:pPr>
        <w:ind w:left="3261"/>
        <w:rPr>
          <w:lang w:val="en-US" w:eastAsia="ru-RU"/>
        </w:rPr>
      </w:pPr>
      <w:r>
        <w:rPr>
          <w:lang w:val="en-US" w:eastAsia="ru-RU"/>
        </w:rPr>
        <w:t>Telegram</w:t>
      </w:r>
      <w:r w:rsidR="0040193F" w:rsidRPr="00142BA8">
        <w:rPr>
          <w:lang w:val="en-US" w:eastAsia="ru-RU"/>
        </w:rPr>
        <w:t xml:space="preserve">: </w:t>
      </w:r>
      <w:hyperlink r:id="rId12" w:history="1">
        <w:r w:rsidR="0040193F" w:rsidRPr="00142BA8">
          <w:rPr>
            <w:rStyle w:val="a5"/>
            <w:lang w:val="en-US" w:eastAsia="ru-RU"/>
          </w:rPr>
          <w:t>https://t.me/raapaexpo</w:t>
        </w:r>
      </w:hyperlink>
      <w:r w:rsidR="0040193F" w:rsidRPr="00142BA8">
        <w:rPr>
          <w:lang w:val="en-US" w:eastAsia="ru-RU"/>
        </w:rPr>
        <w:t xml:space="preserve"> </w:t>
      </w:r>
    </w:p>
    <w:p w:rsidR="00125DA7" w:rsidRPr="00142BA8" w:rsidRDefault="00125DA7" w:rsidP="00125DA7">
      <w:pPr>
        <w:rPr>
          <w:lang w:val="en-US" w:eastAsia="ru-RU"/>
        </w:rPr>
      </w:pPr>
    </w:p>
    <w:p w:rsidR="00125DA7" w:rsidRPr="00142BA8" w:rsidRDefault="00125DA7" w:rsidP="00125DA7">
      <w:pPr>
        <w:rPr>
          <w:lang w:val="en-US" w:eastAsia="ru-RU"/>
        </w:rPr>
      </w:pPr>
    </w:p>
    <w:p w:rsidR="00125DA7" w:rsidRPr="00142BA8" w:rsidRDefault="00125DA7" w:rsidP="00125DA7">
      <w:pPr>
        <w:rPr>
          <w:lang w:val="en-US" w:eastAsia="ru-RU"/>
        </w:rPr>
      </w:pPr>
    </w:p>
    <w:p w:rsidR="00125DA7" w:rsidRPr="00142BA8" w:rsidRDefault="00125DA7" w:rsidP="00125DA7">
      <w:pPr>
        <w:rPr>
          <w:lang w:val="en-US" w:eastAsia="ru-RU"/>
        </w:rPr>
      </w:pPr>
    </w:p>
    <w:p w:rsidR="00125DA7" w:rsidRDefault="00125DA7" w:rsidP="00125DA7">
      <w:pPr>
        <w:rPr>
          <w:lang w:val="en-US" w:eastAsia="ru-RU"/>
        </w:rPr>
      </w:pPr>
    </w:p>
    <w:p w:rsidR="00BA14A4" w:rsidRPr="00142BA8" w:rsidRDefault="00BA14A4" w:rsidP="00125DA7">
      <w:pPr>
        <w:rPr>
          <w:lang w:val="en-US" w:eastAsia="ru-RU"/>
        </w:rPr>
      </w:pPr>
    </w:p>
    <w:p w:rsidR="00125DA7" w:rsidRPr="00142BA8" w:rsidRDefault="00125DA7" w:rsidP="00125DA7">
      <w:pPr>
        <w:rPr>
          <w:lang w:val="en-US" w:eastAsia="ru-RU"/>
        </w:rPr>
      </w:pPr>
    </w:p>
    <w:p w:rsidR="00125DA7" w:rsidRPr="00142BA8" w:rsidRDefault="00125DA7" w:rsidP="00125DA7">
      <w:pPr>
        <w:rPr>
          <w:lang w:val="en-US" w:eastAsia="ru-RU"/>
        </w:rPr>
      </w:pPr>
    </w:p>
    <w:p w:rsidR="00125DA7" w:rsidRPr="00142BA8" w:rsidRDefault="00125DA7" w:rsidP="00125DA7">
      <w:pPr>
        <w:rPr>
          <w:lang w:val="en-US" w:eastAsia="ru-RU"/>
        </w:rPr>
      </w:pPr>
    </w:p>
    <w:p w:rsidR="00125DA7" w:rsidRPr="00142BA8" w:rsidRDefault="00125DA7" w:rsidP="00125DA7">
      <w:pPr>
        <w:rPr>
          <w:lang w:val="en-US" w:eastAsia="ru-RU"/>
        </w:rPr>
      </w:pPr>
    </w:p>
    <w:sdt>
      <w:sdtPr>
        <w:rPr>
          <w:rFonts w:asciiTheme="minorHAnsi" w:eastAsiaTheme="minorEastAsia" w:hAnsiTheme="minorHAnsi" w:cstheme="minorBidi"/>
          <w:color w:val="000000" w:themeColor="text1"/>
          <w:sz w:val="24"/>
          <w:szCs w:val="22"/>
          <w:lang w:eastAsia="en-US"/>
        </w:rPr>
        <w:id w:val="1445190062"/>
        <w:docPartObj>
          <w:docPartGallery w:val="Table of Contents"/>
          <w:docPartUnique/>
        </w:docPartObj>
      </w:sdtPr>
      <w:sdtEndPr>
        <w:rPr>
          <w:b/>
          <w:bCs/>
        </w:rPr>
      </w:sdtEndPr>
      <w:sdtContent>
        <w:p w:rsidR="006214FA" w:rsidRPr="00E01682" w:rsidRDefault="00142BA8" w:rsidP="00AA5B1B">
          <w:pPr>
            <w:pStyle w:val="a6"/>
            <w:spacing w:line="240" w:lineRule="auto"/>
            <w:rPr>
              <w:lang w:val="en-US"/>
            </w:rPr>
          </w:pPr>
          <w:r>
            <w:rPr>
              <w:lang w:val="en-US"/>
            </w:rPr>
            <w:t>TABLE OF CONTENTS</w:t>
          </w:r>
        </w:p>
        <w:p w:rsidR="00C4423B" w:rsidRDefault="008E311E">
          <w:pPr>
            <w:pStyle w:val="11"/>
            <w:rPr>
              <w:noProof/>
              <w:color w:val="auto"/>
              <w:sz w:val="22"/>
              <w:lang w:eastAsia="ru-RU"/>
            </w:rPr>
          </w:pPr>
          <w:r>
            <w:fldChar w:fldCharType="begin"/>
          </w:r>
          <w:r w:rsidR="006214FA">
            <w:instrText xml:space="preserve"> TOC \o "1-3" \h \z \u </w:instrText>
          </w:r>
          <w:r>
            <w:fldChar w:fldCharType="separate"/>
          </w:r>
          <w:hyperlink w:anchor="_Toc154667968" w:history="1">
            <w:r w:rsidR="00C4423B" w:rsidRPr="008112DC">
              <w:rPr>
                <w:rStyle w:val="a5"/>
                <w:noProof/>
                <w:lang w:val="en-US"/>
              </w:rPr>
              <w:t>Exhibition floor plan</w:t>
            </w:r>
            <w:r w:rsidR="00C4423B">
              <w:rPr>
                <w:noProof/>
                <w:webHidden/>
              </w:rPr>
              <w:tab/>
            </w:r>
            <w:r w:rsidR="00C4423B">
              <w:rPr>
                <w:noProof/>
                <w:webHidden/>
              </w:rPr>
              <w:fldChar w:fldCharType="begin"/>
            </w:r>
            <w:r w:rsidR="00C4423B">
              <w:rPr>
                <w:noProof/>
                <w:webHidden/>
              </w:rPr>
              <w:instrText xml:space="preserve"> PAGEREF _Toc154667968 \h </w:instrText>
            </w:r>
            <w:r w:rsidR="00C4423B">
              <w:rPr>
                <w:noProof/>
                <w:webHidden/>
              </w:rPr>
            </w:r>
            <w:r w:rsidR="00C4423B">
              <w:rPr>
                <w:noProof/>
                <w:webHidden/>
              </w:rPr>
              <w:fldChar w:fldCharType="separate"/>
            </w:r>
            <w:r w:rsidR="00C4423B">
              <w:rPr>
                <w:noProof/>
                <w:webHidden/>
              </w:rPr>
              <w:t>3</w:t>
            </w:r>
            <w:r w:rsidR="00C4423B">
              <w:rPr>
                <w:noProof/>
                <w:webHidden/>
              </w:rPr>
              <w:fldChar w:fldCharType="end"/>
            </w:r>
          </w:hyperlink>
        </w:p>
        <w:p w:rsidR="00C4423B" w:rsidRDefault="006445C1">
          <w:pPr>
            <w:pStyle w:val="11"/>
            <w:rPr>
              <w:noProof/>
              <w:color w:val="auto"/>
              <w:sz w:val="22"/>
              <w:lang w:eastAsia="ru-RU"/>
            </w:rPr>
          </w:pPr>
          <w:hyperlink w:anchor="_Toc154667969" w:history="1">
            <w:r w:rsidR="00C4423B" w:rsidRPr="008112DC">
              <w:rPr>
                <w:rStyle w:val="a5"/>
                <w:noProof/>
                <w:lang w:val="en-US"/>
              </w:rPr>
              <w:t>Location</w:t>
            </w:r>
            <w:r w:rsidR="00C4423B">
              <w:rPr>
                <w:noProof/>
                <w:webHidden/>
              </w:rPr>
              <w:tab/>
            </w:r>
            <w:r w:rsidR="00C4423B">
              <w:rPr>
                <w:noProof/>
                <w:webHidden/>
              </w:rPr>
              <w:fldChar w:fldCharType="begin"/>
            </w:r>
            <w:r w:rsidR="00C4423B">
              <w:rPr>
                <w:noProof/>
                <w:webHidden/>
              </w:rPr>
              <w:instrText xml:space="preserve"> PAGEREF _Toc154667969 \h </w:instrText>
            </w:r>
            <w:r w:rsidR="00C4423B">
              <w:rPr>
                <w:noProof/>
                <w:webHidden/>
              </w:rPr>
            </w:r>
            <w:r w:rsidR="00C4423B">
              <w:rPr>
                <w:noProof/>
                <w:webHidden/>
              </w:rPr>
              <w:fldChar w:fldCharType="separate"/>
            </w:r>
            <w:r w:rsidR="00C4423B">
              <w:rPr>
                <w:noProof/>
                <w:webHidden/>
              </w:rPr>
              <w:t>3</w:t>
            </w:r>
            <w:r w:rsidR="00C4423B">
              <w:rPr>
                <w:noProof/>
                <w:webHidden/>
              </w:rPr>
              <w:fldChar w:fldCharType="end"/>
            </w:r>
          </w:hyperlink>
        </w:p>
        <w:p w:rsidR="00C4423B" w:rsidRDefault="006445C1">
          <w:pPr>
            <w:pStyle w:val="11"/>
            <w:rPr>
              <w:noProof/>
              <w:color w:val="auto"/>
              <w:sz w:val="22"/>
              <w:lang w:eastAsia="ru-RU"/>
            </w:rPr>
          </w:pPr>
          <w:hyperlink w:anchor="_Toc154667970" w:history="1">
            <w:r w:rsidR="00C4423B" w:rsidRPr="008112DC">
              <w:rPr>
                <w:rStyle w:val="a5"/>
                <w:noProof/>
                <w:lang w:val="en-US"/>
              </w:rPr>
              <w:t>Calendar of events</w:t>
            </w:r>
            <w:r w:rsidR="00C4423B">
              <w:rPr>
                <w:noProof/>
                <w:webHidden/>
              </w:rPr>
              <w:tab/>
            </w:r>
            <w:r w:rsidR="00C4423B">
              <w:rPr>
                <w:noProof/>
                <w:webHidden/>
              </w:rPr>
              <w:fldChar w:fldCharType="begin"/>
            </w:r>
            <w:r w:rsidR="00C4423B">
              <w:rPr>
                <w:noProof/>
                <w:webHidden/>
              </w:rPr>
              <w:instrText xml:space="preserve"> PAGEREF _Toc154667970 \h </w:instrText>
            </w:r>
            <w:r w:rsidR="00C4423B">
              <w:rPr>
                <w:noProof/>
                <w:webHidden/>
              </w:rPr>
            </w:r>
            <w:r w:rsidR="00C4423B">
              <w:rPr>
                <w:noProof/>
                <w:webHidden/>
              </w:rPr>
              <w:fldChar w:fldCharType="separate"/>
            </w:r>
            <w:r w:rsidR="00C4423B">
              <w:rPr>
                <w:noProof/>
                <w:webHidden/>
              </w:rPr>
              <w:t>4</w:t>
            </w:r>
            <w:r w:rsidR="00C4423B">
              <w:rPr>
                <w:noProof/>
                <w:webHidden/>
              </w:rPr>
              <w:fldChar w:fldCharType="end"/>
            </w:r>
          </w:hyperlink>
        </w:p>
        <w:p w:rsidR="00C4423B" w:rsidRDefault="006445C1">
          <w:pPr>
            <w:pStyle w:val="11"/>
            <w:rPr>
              <w:noProof/>
              <w:color w:val="auto"/>
              <w:sz w:val="22"/>
              <w:lang w:eastAsia="ru-RU"/>
            </w:rPr>
          </w:pPr>
          <w:hyperlink w:anchor="_Toc154667971" w:history="1">
            <w:r w:rsidR="00C4423B" w:rsidRPr="008112DC">
              <w:rPr>
                <w:rStyle w:val="a5"/>
                <w:noProof/>
                <w:lang w:val="en-US"/>
              </w:rPr>
              <w:t>Deadlines</w:t>
            </w:r>
            <w:r w:rsidR="00C4423B">
              <w:rPr>
                <w:noProof/>
                <w:webHidden/>
              </w:rPr>
              <w:tab/>
            </w:r>
            <w:r w:rsidR="00C4423B">
              <w:rPr>
                <w:noProof/>
                <w:webHidden/>
              </w:rPr>
              <w:fldChar w:fldCharType="begin"/>
            </w:r>
            <w:r w:rsidR="00C4423B">
              <w:rPr>
                <w:noProof/>
                <w:webHidden/>
              </w:rPr>
              <w:instrText xml:space="preserve"> PAGEREF _Toc154667971 \h </w:instrText>
            </w:r>
            <w:r w:rsidR="00C4423B">
              <w:rPr>
                <w:noProof/>
                <w:webHidden/>
              </w:rPr>
            </w:r>
            <w:r w:rsidR="00C4423B">
              <w:rPr>
                <w:noProof/>
                <w:webHidden/>
              </w:rPr>
              <w:fldChar w:fldCharType="separate"/>
            </w:r>
            <w:r w:rsidR="00C4423B">
              <w:rPr>
                <w:noProof/>
                <w:webHidden/>
              </w:rPr>
              <w:t>4</w:t>
            </w:r>
            <w:r w:rsidR="00C4423B">
              <w:rPr>
                <w:noProof/>
                <w:webHidden/>
              </w:rPr>
              <w:fldChar w:fldCharType="end"/>
            </w:r>
          </w:hyperlink>
        </w:p>
        <w:p w:rsidR="00C4423B" w:rsidRDefault="006445C1">
          <w:pPr>
            <w:pStyle w:val="11"/>
            <w:rPr>
              <w:noProof/>
              <w:color w:val="auto"/>
              <w:sz w:val="22"/>
              <w:lang w:eastAsia="ru-RU"/>
            </w:rPr>
          </w:pPr>
          <w:hyperlink w:anchor="_Toc154667972" w:history="1">
            <w:r w:rsidR="00C4423B" w:rsidRPr="008112DC">
              <w:rPr>
                <w:rStyle w:val="a5"/>
                <w:noProof/>
                <w:lang w:val="en-US"/>
              </w:rPr>
              <w:t>When arriving at the exhibition, bring with you</w:t>
            </w:r>
            <w:r w:rsidR="00C4423B">
              <w:rPr>
                <w:noProof/>
                <w:webHidden/>
              </w:rPr>
              <w:tab/>
            </w:r>
            <w:r w:rsidR="00C4423B">
              <w:rPr>
                <w:noProof/>
                <w:webHidden/>
              </w:rPr>
              <w:fldChar w:fldCharType="begin"/>
            </w:r>
            <w:r w:rsidR="00C4423B">
              <w:rPr>
                <w:noProof/>
                <w:webHidden/>
              </w:rPr>
              <w:instrText xml:space="preserve"> PAGEREF _Toc154667972 \h </w:instrText>
            </w:r>
            <w:r w:rsidR="00C4423B">
              <w:rPr>
                <w:noProof/>
                <w:webHidden/>
              </w:rPr>
            </w:r>
            <w:r w:rsidR="00C4423B">
              <w:rPr>
                <w:noProof/>
                <w:webHidden/>
              </w:rPr>
              <w:fldChar w:fldCharType="separate"/>
            </w:r>
            <w:r w:rsidR="00C4423B">
              <w:rPr>
                <w:noProof/>
                <w:webHidden/>
              </w:rPr>
              <w:t>4</w:t>
            </w:r>
            <w:r w:rsidR="00C4423B">
              <w:rPr>
                <w:noProof/>
                <w:webHidden/>
              </w:rPr>
              <w:fldChar w:fldCharType="end"/>
            </w:r>
          </w:hyperlink>
        </w:p>
        <w:p w:rsidR="00C4423B" w:rsidRDefault="006445C1">
          <w:pPr>
            <w:pStyle w:val="11"/>
            <w:rPr>
              <w:noProof/>
              <w:color w:val="auto"/>
              <w:sz w:val="22"/>
              <w:lang w:eastAsia="ru-RU"/>
            </w:rPr>
          </w:pPr>
          <w:hyperlink w:anchor="_Toc154667973" w:history="1">
            <w:r w:rsidR="00C4423B" w:rsidRPr="008112DC">
              <w:rPr>
                <w:rStyle w:val="a5"/>
                <w:noProof/>
                <w:lang w:val="en-US"/>
              </w:rPr>
              <w:t>Booth description</w:t>
            </w:r>
            <w:r w:rsidR="00C4423B">
              <w:rPr>
                <w:noProof/>
                <w:webHidden/>
              </w:rPr>
              <w:tab/>
            </w:r>
            <w:r w:rsidR="00C4423B">
              <w:rPr>
                <w:noProof/>
                <w:webHidden/>
              </w:rPr>
              <w:fldChar w:fldCharType="begin"/>
            </w:r>
            <w:r w:rsidR="00C4423B">
              <w:rPr>
                <w:noProof/>
                <w:webHidden/>
              </w:rPr>
              <w:instrText xml:space="preserve"> PAGEREF _Toc154667973 \h </w:instrText>
            </w:r>
            <w:r w:rsidR="00C4423B">
              <w:rPr>
                <w:noProof/>
                <w:webHidden/>
              </w:rPr>
            </w:r>
            <w:r w:rsidR="00C4423B">
              <w:rPr>
                <w:noProof/>
                <w:webHidden/>
              </w:rPr>
              <w:fldChar w:fldCharType="separate"/>
            </w:r>
            <w:r w:rsidR="00C4423B">
              <w:rPr>
                <w:noProof/>
                <w:webHidden/>
              </w:rPr>
              <w:t>4</w:t>
            </w:r>
            <w:r w:rsidR="00C4423B">
              <w:rPr>
                <w:noProof/>
                <w:webHidden/>
              </w:rPr>
              <w:fldChar w:fldCharType="end"/>
            </w:r>
          </w:hyperlink>
        </w:p>
        <w:p w:rsidR="00C4423B" w:rsidRDefault="006445C1">
          <w:pPr>
            <w:pStyle w:val="11"/>
            <w:rPr>
              <w:noProof/>
              <w:color w:val="auto"/>
              <w:sz w:val="22"/>
              <w:lang w:eastAsia="ru-RU"/>
            </w:rPr>
          </w:pPr>
          <w:hyperlink w:anchor="_Toc154667974" w:history="1">
            <w:r w:rsidR="00C4423B" w:rsidRPr="008112DC">
              <w:rPr>
                <w:rStyle w:val="a5"/>
                <w:noProof/>
                <w:lang w:val="en-US"/>
              </w:rPr>
              <w:t>Standard shell scheme exhibition area</w:t>
            </w:r>
            <w:r w:rsidR="00C4423B">
              <w:rPr>
                <w:noProof/>
                <w:webHidden/>
              </w:rPr>
              <w:tab/>
            </w:r>
            <w:r w:rsidR="00C4423B">
              <w:rPr>
                <w:noProof/>
                <w:webHidden/>
              </w:rPr>
              <w:fldChar w:fldCharType="begin"/>
            </w:r>
            <w:r w:rsidR="00C4423B">
              <w:rPr>
                <w:noProof/>
                <w:webHidden/>
              </w:rPr>
              <w:instrText xml:space="preserve"> PAGEREF _Toc154667974 \h </w:instrText>
            </w:r>
            <w:r w:rsidR="00C4423B">
              <w:rPr>
                <w:noProof/>
                <w:webHidden/>
              </w:rPr>
            </w:r>
            <w:r w:rsidR="00C4423B">
              <w:rPr>
                <w:noProof/>
                <w:webHidden/>
              </w:rPr>
              <w:fldChar w:fldCharType="separate"/>
            </w:r>
            <w:r w:rsidR="00C4423B">
              <w:rPr>
                <w:noProof/>
                <w:webHidden/>
              </w:rPr>
              <w:t>4</w:t>
            </w:r>
            <w:r w:rsidR="00C4423B">
              <w:rPr>
                <w:noProof/>
                <w:webHidden/>
              </w:rPr>
              <w:fldChar w:fldCharType="end"/>
            </w:r>
          </w:hyperlink>
        </w:p>
        <w:p w:rsidR="00C4423B" w:rsidRDefault="006445C1">
          <w:pPr>
            <w:pStyle w:val="11"/>
            <w:rPr>
              <w:noProof/>
              <w:color w:val="auto"/>
              <w:sz w:val="22"/>
              <w:lang w:eastAsia="ru-RU"/>
            </w:rPr>
          </w:pPr>
          <w:hyperlink w:anchor="_Toc154667975" w:history="1">
            <w:r w:rsidR="00C4423B" w:rsidRPr="008112DC">
              <w:rPr>
                <w:rStyle w:val="a5"/>
                <w:noProof/>
                <w:lang w:val="en-US"/>
              </w:rPr>
              <w:t>Space only exhibition area</w:t>
            </w:r>
            <w:r w:rsidR="00C4423B">
              <w:rPr>
                <w:noProof/>
                <w:webHidden/>
              </w:rPr>
              <w:tab/>
            </w:r>
            <w:r w:rsidR="00C4423B">
              <w:rPr>
                <w:noProof/>
                <w:webHidden/>
              </w:rPr>
              <w:fldChar w:fldCharType="begin"/>
            </w:r>
            <w:r w:rsidR="00C4423B">
              <w:rPr>
                <w:noProof/>
                <w:webHidden/>
              </w:rPr>
              <w:instrText xml:space="preserve"> PAGEREF _Toc154667975 \h </w:instrText>
            </w:r>
            <w:r w:rsidR="00C4423B">
              <w:rPr>
                <w:noProof/>
                <w:webHidden/>
              </w:rPr>
            </w:r>
            <w:r w:rsidR="00C4423B">
              <w:rPr>
                <w:noProof/>
                <w:webHidden/>
              </w:rPr>
              <w:fldChar w:fldCharType="separate"/>
            </w:r>
            <w:r w:rsidR="00C4423B">
              <w:rPr>
                <w:noProof/>
                <w:webHidden/>
              </w:rPr>
              <w:t>5</w:t>
            </w:r>
            <w:r w:rsidR="00C4423B">
              <w:rPr>
                <w:noProof/>
                <w:webHidden/>
              </w:rPr>
              <w:fldChar w:fldCharType="end"/>
            </w:r>
          </w:hyperlink>
        </w:p>
        <w:p w:rsidR="00C4423B" w:rsidRDefault="006445C1">
          <w:pPr>
            <w:pStyle w:val="11"/>
            <w:rPr>
              <w:noProof/>
              <w:color w:val="auto"/>
              <w:sz w:val="22"/>
              <w:lang w:eastAsia="ru-RU"/>
            </w:rPr>
          </w:pPr>
          <w:hyperlink w:anchor="_Toc154667976" w:history="1">
            <w:r w:rsidR="00C4423B" w:rsidRPr="008112DC">
              <w:rPr>
                <w:rStyle w:val="a5"/>
                <w:noProof/>
                <w:lang w:val="en-US"/>
              </w:rPr>
              <w:t>Space only exhibition area for inflatable constructions</w:t>
            </w:r>
            <w:r w:rsidR="00C4423B">
              <w:rPr>
                <w:noProof/>
                <w:webHidden/>
              </w:rPr>
              <w:tab/>
            </w:r>
            <w:r w:rsidR="00C4423B">
              <w:rPr>
                <w:noProof/>
                <w:webHidden/>
              </w:rPr>
              <w:fldChar w:fldCharType="begin"/>
            </w:r>
            <w:r w:rsidR="00C4423B">
              <w:rPr>
                <w:noProof/>
                <w:webHidden/>
              </w:rPr>
              <w:instrText xml:space="preserve"> PAGEREF _Toc154667976 \h </w:instrText>
            </w:r>
            <w:r w:rsidR="00C4423B">
              <w:rPr>
                <w:noProof/>
                <w:webHidden/>
              </w:rPr>
            </w:r>
            <w:r w:rsidR="00C4423B">
              <w:rPr>
                <w:noProof/>
                <w:webHidden/>
              </w:rPr>
              <w:fldChar w:fldCharType="separate"/>
            </w:r>
            <w:r w:rsidR="00C4423B">
              <w:rPr>
                <w:noProof/>
                <w:webHidden/>
              </w:rPr>
              <w:t>5</w:t>
            </w:r>
            <w:r w:rsidR="00C4423B">
              <w:rPr>
                <w:noProof/>
                <w:webHidden/>
              </w:rPr>
              <w:fldChar w:fldCharType="end"/>
            </w:r>
          </w:hyperlink>
        </w:p>
        <w:p w:rsidR="00C4423B" w:rsidRDefault="006445C1">
          <w:pPr>
            <w:pStyle w:val="11"/>
            <w:rPr>
              <w:noProof/>
              <w:color w:val="auto"/>
              <w:sz w:val="22"/>
              <w:lang w:eastAsia="ru-RU"/>
            </w:rPr>
          </w:pPr>
          <w:hyperlink w:anchor="_Toc154667977" w:history="1">
            <w:r w:rsidR="00C4423B" w:rsidRPr="008112DC">
              <w:rPr>
                <w:rStyle w:val="a5"/>
                <w:noProof/>
                <w:lang w:val="en-US"/>
              </w:rPr>
              <w:t>Space only exhibition area for self-mounting</w:t>
            </w:r>
            <w:r w:rsidR="00C4423B">
              <w:rPr>
                <w:noProof/>
                <w:webHidden/>
              </w:rPr>
              <w:tab/>
            </w:r>
            <w:r w:rsidR="00C4423B">
              <w:rPr>
                <w:noProof/>
                <w:webHidden/>
              </w:rPr>
              <w:fldChar w:fldCharType="begin"/>
            </w:r>
            <w:r w:rsidR="00C4423B">
              <w:rPr>
                <w:noProof/>
                <w:webHidden/>
              </w:rPr>
              <w:instrText xml:space="preserve"> PAGEREF _Toc154667977 \h </w:instrText>
            </w:r>
            <w:r w:rsidR="00C4423B">
              <w:rPr>
                <w:noProof/>
                <w:webHidden/>
              </w:rPr>
            </w:r>
            <w:r w:rsidR="00C4423B">
              <w:rPr>
                <w:noProof/>
                <w:webHidden/>
              </w:rPr>
              <w:fldChar w:fldCharType="separate"/>
            </w:r>
            <w:r w:rsidR="00C4423B">
              <w:rPr>
                <w:noProof/>
                <w:webHidden/>
              </w:rPr>
              <w:t>5</w:t>
            </w:r>
            <w:r w:rsidR="00C4423B">
              <w:rPr>
                <w:noProof/>
                <w:webHidden/>
              </w:rPr>
              <w:fldChar w:fldCharType="end"/>
            </w:r>
          </w:hyperlink>
        </w:p>
        <w:p w:rsidR="00C4423B" w:rsidRDefault="006445C1">
          <w:pPr>
            <w:pStyle w:val="11"/>
            <w:rPr>
              <w:noProof/>
              <w:color w:val="auto"/>
              <w:sz w:val="22"/>
              <w:lang w:eastAsia="ru-RU"/>
            </w:rPr>
          </w:pPr>
          <w:hyperlink w:anchor="_Toc154667978" w:history="1">
            <w:r w:rsidR="00C4423B" w:rsidRPr="008112DC">
              <w:rPr>
                <w:rStyle w:val="a5"/>
                <w:noProof/>
                <w:lang w:val="en-US"/>
              </w:rPr>
              <w:t>Additional equipment and services</w:t>
            </w:r>
            <w:r w:rsidR="00C4423B">
              <w:rPr>
                <w:noProof/>
                <w:webHidden/>
              </w:rPr>
              <w:tab/>
            </w:r>
            <w:r w:rsidR="00C4423B">
              <w:rPr>
                <w:noProof/>
                <w:webHidden/>
              </w:rPr>
              <w:fldChar w:fldCharType="begin"/>
            </w:r>
            <w:r w:rsidR="00C4423B">
              <w:rPr>
                <w:noProof/>
                <w:webHidden/>
              </w:rPr>
              <w:instrText xml:space="preserve"> PAGEREF _Toc154667978 \h </w:instrText>
            </w:r>
            <w:r w:rsidR="00C4423B">
              <w:rPr>
                <w:noProof/>
                <w:webHidden/>
              </w:rPr>
            </w:r>
            <w:r w:rsidR="00C4423B">
              <w:rPr>
                <w:noProof/>
                <w:webHidden/>
              </w:rPr>
              <w:fldChar w:fldCharType="separate"/>
            </w:r>
            <w:r w:rsidR="00C4423B">
              <w:rPr>
                <w:noProof/>
                <w:webHidden/>
              </w:rPr>
              <w:t>5</w:t>
            </w:r>
            <w:r w:rsidR="00C4423B">
              <w:rPr>
                <w:noProof/>
                <w:webHidden/>
              </w:rPr>
              <w:fldChar w:fldCharType="end"/>
            </w:r>
          </w:hyperlink>
        </w:p>
        <w:p w:rsidR="00C4423B" w:rsidRDefault="006445C1">
          <w:pPr>
            <w:pStyle w:val="11"/>
            <w:rPr>
              <w:noProof/>
              <w:color w:val="auto"/>
              <w:sz w:val="22"/>
              <w:lang w:eastAsia="ru-RU"/>
            </w:rPr>
          </w:pPr>
          <w:hyperlink w:anchor="_Toc154667979" w:history="1">
            <w:r w:rsidR="00C4423B" w:rsidRPr="008112DC">
              <w:rPr>
                <w:rStyle w:val="a5"/>
                <w:noProof/>
                <w:lang w:val="en-US"/>
              </w:rPr>
              <w:t>Technical characteristics of the pavilion</w:t>
            </w:r>
            <w:r w:rsidR="00C4423B">
              <w:rPr>
                <w:noProof/>
                <w:webHidden/>
              </w:rPr>
              <w:tab/>
            </w:r>
            <w:r w:rsidR="00C4423B">
              <w:rPr>
                <w:noProof/>
                <w:webHidden/>
              </w:rPr>
              <w:fldChar w:fldCharType="begin"/>
            </w:r>
            <w:r w:rsidR="00C4423B">
              <w:rPr>
                <w:noProof/>
                <w:webHidden/>
              </w:rPr>
              <w:instrText xml:space="preserve"> PAGEREF _Toc154667979 \h </w:instrText>
            </w:r>
            <w:r w:rsidR="00C4423B">
              <w:rPr>
                <w:noProof/>
                <w:webHidden/>
              </w:rPr>
            </w:r>
            <w:r w:rsidR="00C4423B">
              <w:rPr>
                <w:noProof/>
                <w:webHidden/>
              </w:rPr>
              <w:fldChar w:fldCharType="separate"/>
            </w:r>
            <w:r w:rsidR="00C4423B">
              <w:rPr>
                <w:noProof/>
                <w:webHidden/>
              </w:rPr>
              <w:t>6</w:t>
            </w:r>
            <w:r w:rsidR="00C4423B">
              <w:rPr>
                <w:noProof/>
                <w:webHidden/>
              </w:rPr>
              <w:fldChar w:fldCharType="end"/>
            </w:r>
          </w:hyperlink>
        </w:p>
        <w:p w:rsidR="00C4423B" w:rsidRDefault="006445C1">
          <w:pPr>
            <w:pStyle w:val="11"/>
            <w:rPr>
              <w:noProof/>
              <w:color w:val="auto"/>
              <w:sz w:val="22"/>
              <w:lang w:eastAsia="ru-RU"/>
            </w:rPr>
          </w:pPr>
          <w:hyperlink w:anchor="_Toc154667980" w:history="1">
            <w:r w:rsidR="00C4423B" w:rsidRPr="008112DC">
              <w:rPr>
                <w:rStyle w:val="a5"/>
                <w:noProof/>
                <w:lang w:val="en-US"/>
              </w:rPr>
              <w:t>Electricity</w:t>
            </w:r>
            <w:r w:rsidR="00C4423B">
              <w:rPr>
                <w:noProof/>
                <w:webHidden/>
              </w:rPr>
              <w:tab/>
            </w:r>
            <w:r w:rsidR="00C4423B">
              <w:rPr>
                <w:noProof/>
                <w:webHidden/>
              </w:rPr>
              <w:fldChar w:fldCharType="begin"/>
            </w:r>
            <w:r w:rsidR="00C4423B">
              <w:rPr>
                <w:noProof/>
                <w:webHidden/>
              </w:rPr>
              <w:instrText xml:space="preserve"> PAGEREF _Toc154667980 \h </w:instrText>
            </w:r>
            <w:r w:rsidR="00C4423B">
              <w:rPr>
                <w:noProof/>
                <w:webHidden/>
              </w:rPr>
            </w:r>
            <w:r w:rsidR="00C4423B">
              <w:rPr>
                <w:noProof/>
                <w:webHidden/>
              </w:rPr>
              <w:fldChar w:fldCharType="separate"/>
            </w:r>
            <w:r w:rsidR="00C4423B">
              <w:rPr>
                <w:noProof/>
                <w:webHidden/>
              </w:rPr>
              <w:t>6</w:t>
            </w:r>
            <w:r w:rsidR="00C4423B">
              <w:rPr>
                <w:noProof/>
                <w:webHidden/>
              </w:rPr>
              <w:fldChar w:fldCharType="end"/>
            </w:r>
          </w:hyperlink>
        </w:p>
        <w:p w:rsidR="00C4423B" w:rsidRDefault="006445C1">
          <w:pPr>
            <w:pStyle w:val="11"/>
            <w:rPr>
              <w:noProof/>
              <w:color w:val="auto"/>
              <w:sz w:val="22"/>
              <w:lang w:eastAsia="ru-RU"/>
            </w:rPr>
          </w:pPr>
          <w:hyperlink w:anchor="_Toc154667981" w:history="1">
            <w:r w:rsidR="00C4423B" w:rsidRPr="008112DC">
              <w:rPr>
                <w:rStyle w:val="a5"/>
                <w:noProof/>
                <w:lang w:val="en-US"/>
              </w:rPr>
              <w:t>Water supply and Compressed air</w:t>
            </w:r>
            <w:r w:rsidR="00C4423B">
              <w:rPr>
                <w:noProof/>
                <w:webHidden/>
              </w:rPr>
              <w:tab/>
            </w:r>
            <w:r w:rsidR="00C4423B">
              <w:rPr>
                <w:noProof/>
                <w:webHidden/>
              </w:rPr>
              <w:fldChar w:fldCharType="begin"/>
            </w:r>
            <w:r w:rsidR="00C4423B">
              <w:rPr>
                <w:noProof/>
                <w:webHidden/>
              </w:rPr>
              <w:instrText xml:space="preserve"> PAGEREF _Toc154667981 \h </w:instrText>
            </w:r>
            <w:r w:rsidR="00C4423B">
              <w:rPr>
                <w:noProof/>
                <w:webHidden/>
              </w:rPr>
            </w:r>
            <w:r w:rsidR="00C4423B">
              <w:rPr>
                <w:noProof/>
                <w:webHidden/>
              </w:rPr>
              <w:fldChar w:fldCharType="separate"/>
            </w:r>
            <w:r w:rsidR="00C4423B">
              <w:rPr>
                <w:noProof/>
                <w:webHidden/>
              </w:rPr>
              <w:t>7</w:t>
            </w:r>
            <w:r w:rsidR="00C4423B">
              <w:rPr>
                <w:noProof/>
                <w:webHidden/>
              </w:rPr>
              <w:fldChar w:fldCharType="end"/>
            </w:r>
          </w:hyperlink>
        </w:p>
        <w:p w:rsidR="00C4423B" w:rsidRDefault="006445C1">
          <w:pPr>
            <w:pStyle w:val="11"/>
            <w:rPr>
              <w:noProof/>
              <w:color w:val="auto"/>
              <w:sz w:val="22"/>
              <w:lang w:eastAsia="ru-RU"/>
            </w:rPr>
          </w:pPr>
          <w:hyperlink w:anchor="_Toc154667982" w:history="1">
            <w:r w:rsidR="00C4423B" w:rsidRPr="008112DC">
              <w:rPr>
                <w:rStyle w:val="a5"/>
                <w:noProof/>
                <w:lang w:val="en-US"/>
              </w:rPr>
              <w:t>Internet</w:t>
            </w:r>
            <w:r w:rsidR="00C4423B">
              <w:rPr>
                <w:noProof/>
                <w:webHidden/>
              </w:rPr>
              <w:tab/>
            </w:r>
            <w:r w:rsidR="00C4423B">
              <w:rPr>
                <w:noProof/>
                <w:webHidden/>
              </w:rPr>
              <w:fldChar w:fldCharType="begin"/>
            </w:r>
            <w:r w:rsidR="00C4423B">
              <w:rPr>
                <w:noProof/>
                <w:webHidden/>
              </w:rPr>
              <w:instrText xml:space="preserve"> PAGEREF _Toc154667982 \h </w:instrText>
            </w:r>
            <w:r w:rsidR="00C4423B">
              <w:rPr>
                <w:noProof/>
                <w:webHidden/>
              </w:rPr>
            </w:r>
            <w:r w:rsidR="00C4423B">
              <w:rPr>
                <w:noProof/>
                <w:webHidden/>
              </w:rPr>
              <w:fldChar w:fldCharType="separate"/>
            </w:r>
            <w:r w:rsidR="00C4423B">
              <w:rPr>
                <w:noProof/>
                <w:webHidden/>
              </w:rPr>
              <w:t>7</w:t>
            </w:r>
            <w:r w:rsidR="00C4423B">
              <w:rPr>
                <w:noProof/>
                <w:webHidden/>
              </w:rPr>
              <w:fldChar w:fldCharType="end"/>
            </w:r>
          </w:hyperlink>
        </w:p>
        <w:p w:rsidR="00C4423B" w:rsidRDefault="006445C1">
          <w:pPr>
            <w:pStyle w:val="11"/>
            <w:rPr>
              <w:noProof/>
              <w:color w:val="auto"/>
              <w:sz w:val="22"/>
              <w:lang w:eastAsia="ru-RU"/>
            </w:rPr>
          </w:pPr>
          <w:hyperlink w:anchor="_Toc154667983" w:history="1">
            <w:r w:rsidR="00C4423B" w:rsidRPr="008112DC">
              <w:rPr>
                <w:rStyle w:val="a5"/>
                <w:noProof/>
                <w:lang w:val="en-US"/>
              </w:rPr>
              <w:t>Booth equipment, design, advertisement</w:t>
            </w:r>
            <w:r w:rsidR="00C4423B">
              <w:rPr>
                <w:noProof/>
                <w:webHidden/>
              </w:rPr>
              <w:tab/>
            </w:r>
            <w:r w:rsidR="00C4423B">
              <w:rPr>
                <w:noProof/>
                <w:webHidden/>
              </w:rPr>
              <w:fldChar w:fldCharType="begin"/>
            </w:r>
            <w:r w:rsidR="00C4423B">
              <w:rPr>
                <w:noProof/>
                <w:webHidden/>
              </w:rPr>
              <w:instrText xml:space="preserve"> PAGEREF _Toc154667983 \h </w:instrText>
            </w:r>
            <w:r w:rsidR="00C4423B">
              <w:rPr>
                <w:noProof/>
                <w:webHidden/>
              </w:rPr>
            </w:r>
            <w:r w:rsidR="00C4423B">
              <w:rPr>
                <w:noProof/>
                <w:webHidden/>
              </w:rPr>
              <w:fldChar w:fldCharType="separate"/>
            </w:r>
            <w:r w:rsidR="00C4423B">
              <w:rPr>
                <w:noProof/>
                <w:webHidden/>
              </w:rPr>
              <w:t>7</w:t>
            </w:r>
            <w:r w:rsidR="00C4423B">
              <w:rPr>
                <w:noProof/>
                <w:webHidden/>
              </w:rPr>
              <w:fldChar w:fldCharType="end"/>
            </w:r>
          </w:hyperlink>
        </w:p>
        <w:p w:rsidR="00C4423B" w:rsidRDefault="006445C1">
          <w:pPr>
            <w:pStyle w:val="11"/>
            <w:rPr>
              <w:noProof/>
              <w:color w:val="auto"/>
              <w:sz w:val="22"/>
              <w:lang w:eastAsia="ru-RU"/>
            </w:rPr>
          </w:pPr>
          <w:hyperlink w:anchor="_Toc154667984" w:history="1">
            <w:r w:rsidR="00C4423B" w:rsidRPr="008112DC">
              <w:rPr>
                <w:rStyle w:val="a5"/>
                <w:noProof/>
                <w:lang w:val="en-US"/>
              </w:rPr>
              <w:t>Technical requirements for the production of advertising media</w:t>
            </w:r>
            <w:r w:rsidR="00C4423B">
              <w:rPr>
                <w:noProof/>
                <w:webHidden/>
              </w:rPr>
              <w:tab/>
            </w:r>
            <w:r w:rsidR="00C4423B">
              <w:rPr>
                <w:noProof/>
                <w:webHidden/>
              </w:rPr>
              <w:fldChar w:fldCharType="begin"/>
            </w:r>
            <w:r w:rsidR="00C4423B">
              <w:rPr>
                <w:noProof/>
                <w:webHidden/>
              </w:rPr>
              <w:instrText xml:space="preserve"> PAGEREF _Toc154667984 \h </w:instrText>
            </w:r>
            <w:r w:rsidR="00C4423B">
              <w:rPr>
                <w:noProof/>
                <w:webHidden/>
              </w:rPr>
            </w:r>
            <w:r w:rsidR="00C4423B">
              <w:rPr>
                <w:noProof/>
                <w:webHidden/>
              </w:rPr>
              <w:fldChar w:fldCharType="separate"/>
            </w:r>
            <w:r w:rsidR="00C4423B">
              <w:rPr>
                <w:noProof/>
                <w:webHidden/>
              </w:rPr>
              <w:t>8</w:t>
            </w:r>
            <w:r w:rsidR="00C4423B">
              <w:rPr>
                <w:noProof/>
                <w:webHidden/>
              </w:rPr>
              <w:fldChar w:fldCharType="end"/>
            </w:r>
          </w:hyperlink>
        </w:p>
        <w:p w:rsidR="00C4423B" w:rsidRDefault="006445C1">
          <w:pPr>
            <w:pStyle w:val="11"/>
            <w:rPr>
              <w:noProof/>
              <w:color w:val="auto"/>
              <w:sz w:val="22"/>
              <w:lang w:eastAsia="ru-RU"/>
            </w:rPr>
          </w:pPr>
          <w:hyperlink w:anchor="_Toc154667985" w:history="1">
            <w:r w:rsidR="00C4423B" w:rsidRPr="008112DC">
              <w:rPr>
                <w:rStyle w:val="a5"/>
                <w:noProof/>
                <w:lang w:val="en-US"/>
              </w:rPr>
              <w:t>Fire safety</w:t>
            </w:r>
            <w:r w:rsidR="00C4423B">
              <w:rPr>
                <w:noProof/>
                <w:webHidden/>
              </w:rPr>
              <w:tab/>
            </w:r>
            <w:r w:rsidR="00C4423B">
              <w:rPr>
                <w:noProof/>
                <w:webHidden/>
              </w:rPr>
              <w:fldChar w:fldCharType="begin"/>
            </w:r>
            <w:r w:rsidR="00C4423B">
              <w:rPr>
                <w:noProof/>
                <w:webHidden/>
              </w:rPr>
              <w:instrText xml:space="preserve"> PAGEREF _Toc154667985 \h </w:instrText>
            </w:r>
            <w:r w:rsidR="00C4423B">
              <w:rPr>
                <w:noProof/>
                <w:webHidden/>
              </w:rPr>
            </w:r>
            <w:r w:rsidR="00C4423B">
              <w:rPr>
                <w:noProof/>
                <w:webHidden/>
              </w:rPr>
              <w:fldChar w:fldCharType="separate"/>
            </w:r>
            <w:r w:rsidR="00C4423B">
              <w:rPr>
                <w:noProof/>
                <w:webHidden/>
              </w:rPr>
              <w:t>8</w:t>
            </w:r>
            <w:r w:rsidR="00C4423B">
              <w:rPr>
                <w:noProof/>
                <w:webHidden/>
              </w:rPr>
              <w:fldChar w:fldCharType="end"/>
            </w:r>
          </w:hyperlink>
        </w:p>
        <w:p w:rsidR="00C4423B" w:rsidRDefault="006445C1">
          <w:pPr>
            <w:pStyle w:val="11"/>
            <w:rPr>
              <w:noProof/>
              <w:color w:val="auto"/>
              <w:sz w:val="22"/>
              <w:lang w:eastAsia="ru-RU"/>
            </w:rPr>
          </w:pPr>
          <w:hyperlink w:anchor="_Toc154667986" w:history="1">
            <w:r w:rsidR="00C4423B" w:rsidRPr="008112DC">
              <w:rPr>
                <w:rStyle w:val="a5"/>
                <w:noProof/>
                <w:lang w:val="en-US"/>
              </w:rPr>
              <w:t>Air balloons (aerostats), quadcopters</w:t>
            </w:r>
            <w:r w:rsidR="00C4423B">
              <w:rPr>
                <w:noProof/>
                <w:webHidden/>
              </w:rPr>
              <w:tab/>
            </w:r>
            <w:r w:rsidR="00C4423B">
              <w:rPr>
                <w:noProof/>
                <w:webHidden/>
              </w:rPr>
              <w:fldChar w:fldCharType="begin"/>
            </w:r>
            <w:r w:rsidR="00C4423B">
              <w:rPr>
                <w:noProof/>
                <w:webHidden/>
              </w:rPr>
              <w:instrText xml:space="preserve"> PAGEREF _Toc154667986 \h </w:instrText>
            </w:r>
            <w:r w:rsidR="00C4423B">
              <w:rPr>
                <w:noProof/>
                <w:webHidden/>
              </w:rPr>
            </w:r>
            <w:r w:rsidR="00C4423B">
              <w:rPr>
                <w:noProof/>
                <w:webHidden/>
              </w:rPr>
              <w:fldChar w:fldCharType="separate"/>
            </w:r>
            <w:r w:rsidR="00C4423B">
              <w:rPr>
                <w:noProof/>
                <w:webHidden/>
              </w:rPr>
              <w:t>9</w:t>
            </w:r>
            <w:r w:rsidR="00C4423B">
              <w:rPr>
                <w:noProof/>
                <w:webHidden/>
              </w:rPr>
              <w:fldChar w:fldCharType="end"/>
            </w:r>
          </w:hyperlink>
        </w:p>
        <w:p w:rsidR="00C4423B" w:rsidRDefault="006445C1">
          <w:pPr>
            <w:pStyle w:val="11"/>
            <w:rPr>
              <w:noProof/>
              <w:color w:val="auto"/>
              <w:sz w:val="22"/>
              <w:lang w:eastAsia="ru-RU"/>
            </w:rPr>
          </w:pPr>
          <w:hyperlink w:anchor="_Toc154667987" w:history="1">
            <w:r w:rsidR="00C4423B" w:rsidRPr="008112DC">
              <w:rPr>
                <w:rStyle w:val="a5"/>
                <w:noProof/>
                <w:lang w:val="en-US"/>
              </w:rPr>
              <w:t>Loading - unloading works, container storage</w:t>
            </w:r>
            <w:r w:rsidR="00C4423B">
              <w:rPr>
                <w:noProof/>
                <w:webHidden/>
              </w:rPr>
              <w:tab/>
            </w:r>
            <w:r w:rsidR="00C4423B">
              <w:rPr>
                <w:noProof/>
                <w:webHidden/>
              </w:rPr>
              <w:fldChar w:fldCharType="begin"/>
            </w:r>
            <w:r w:rsidR="00C4423B">
              <w:rPr>
                <w:noProof/>
                <w:webHidden/>
              </w:rPr>
              <w:instrText xml:space="preserve"> PAGEREF _Toc154667987 \h </w:instrText>
            </w:r>
            <w:r w:rsidR="00C4423B">
              <w:rPr>
                <w:noProof/>
                <w:webHidden/>
              </w:rPr>
            </w:r>
            <w:r w:rsidR="00C4423B">
              <w:rPr>
                <w:noProof/>
                <w:webHidden/>
              </w:rPr>
              <w:fldChar w:fldCharType="separate"/>
            </w:r>
            <w:r w:rsidR="00C4423B">
              <w:rPr>
                <w:noProof/>
                <w:webHidden/>
              </w:rPr>
              <w:t>9</w:t>
            </w:r>
            <w:r w:rsidR="00C4423B">
              <w:rPr>
                <w:noProof/>
                <w:webHidden/>
              </w:rPr>
              <w:fldChar w:fldCharType="end"/>
            </w:r>
          </w:hyperlink>
        </w:p>
        <w:p w:rsidR="00C4423B" w:rsidRDefault="006445C1">
          <w:pPr>
            <w:pStyle w:val="11"/>
            <w:rPr>
              <w:noProof/>
              <w:color w:val="auto"/>
              <w:sz w:val="22"/>
              <w:lang w:eastAsia="ru-RU"/>
            </w:rPr>
          </w:pPr>
          <w:hyperlink w:anchor="_Toc154667988" w:history="1">
            <w:r w:rsidR="00C4423B" w:rsidRPr="008112DC">
              <w:rPr>
                <w:rStyle w:val="a5"/>
                <w:noProof/>
                <w:lang w:val="en-US"/>
              </w:rPr>
              <w:t>Empty containers storage</w:t>
            </w:r>
            <w:r w:rsidR="00C4423B">
              <w:rPr>
                <w:noProof/>
                <w:webHidden/>
              </w:rPr>
              <w:tab/>
            </w:r>
            <w:r w:rsidR="00C4423B">
              <w:rPr>
                <w:noProof/>
                <w:webHidden/>
              </w:rPr>
              <w:fldChar w:fldCharType="begin"/>
            </w:r>
            <w:r w:rsidR="00C4423B">
              <w:rPr>
                <w:noProof/>
                <w:webHidden/>
              </w:rPr>
              <w:instrText xml:space="preserve"> PAGEREF _Toc154667988 \h </w:instrText>
            </w:r>
            <w:r w:rsidR="00C4423B">
              <w:rPr>
                <w:noProof/>
                <w:webHidden/>
              </w:rPr>
            </w:r>
            <w:r w:rsidR="00C4423B">
              <w:rPr>
                <w:noProof/>
                <w:webHidden/>
              </w:rPr>
              <w:fldChar w:fldCharType="separate"/>
            </w:r>
            <w:r w:rsidR="00C4423B">
              <w:rPr>
                <w:noProof/>
                <w:webHidden/>
              </w:rPr>
              <w:t>9</w:t>
            </w:r>
            <w:r w:rsidR="00C4423B">
              <w:rPr>
                <w:noProof/>
                <w:webHidden/>
              </w:rPr>
              <w:fldChar w:fldCharType="end"/>
            </w:r>
          </w:hyperlink>
        </w:p>
        <w:p w:rsidR="00C4423B" w:rsidRDefault="006445C1">
          <w:pPr>
            <w:pStyle w:val="11"/>
            <w:rPr>
              <w:noProof/>
              <w:color w:val="auto"/>
              <w:sz w:val="22"/>
              <w:lang w:eastAsia="ru-RU"/>
            </w:rPr>
          </w:pPr>
          <w:hyperlink w:anchor="_Toc154667989" w:history="1">
            <w:r w:rsidR="00C4423B" w:rsidRPr="008112DC">
              <w:rPr>
                <w:rStyle w:val="a5"/>
                <w:noProof/>
                <w:lang w:val="en-US"/>
              </w:rPr>
              <w:t>Security</w:t>
            </w:r>
            <w:r w:rsidR="00C4423B">
              <w:rPr>
                <w:noProof/>
                <w:webHidden/>
              </w:rPr>
              <w:tab/>
            </w:r>
            <w:r w:rsidR="00C4423B">
              <w:rPr>
                <w:noProof/>
                <w:webHidden/>
              </w:rPr>
              <w:fldChar w:fldCharType="begin"/>
            </w:r>
            <w:r w:rsidR="00C4423B">
              <w:rPr>
                <w:noProof/>
                <w:webHidden/>
              </w:rPr>
              <w:instrText xml:space="preserve"> PAGEREF _Toc154667989 \h </w:instrText>
            </w:r>
            <w:r w:rsidR="00C4423B">
              <w:rPr>
                <w:noProof/>
                <w:webHidden/>
              </w:rPr>
            </w:r>
            <w:r w:rsidR="00C4423B">
              <w:rPr>
                <w:noProof/>
                <w:webHidden/>
              </w:rPr>
              <w:fldChar w:fldCharType="separate"/>
            </w:r>
            <w:r w:rsidR="00C4423B">
              <w:rPr>
                <w:noProof/>
                <w:webHidden/>
              </w:rPr>
              <w:t>9</w:t>
            </w:r>
            <w:r w:rsidR="00C4423B">
              <w:rPr>
                <w:noProof/>
                <w:webHidden/>
              </w:rPr>
              <w:fldChar w:fldCharType="end"/>
            </w:r>
          </w:hyperlink>
        </w:p>
        <w:p w:rsidR="00C4423B" w:rsidRDefault="006445C1">
          <w:pPr>
            <w:pStyle w:val="11"/>
            <w:rPr>
              <w:noProof/>
              <w:color w:val="auto"/>
              <w:sz w:val="22"/>
              <w:lang w:eastAsia="ru-RU"/>
            </w:rPr>
          </w:pPr>
          <w:hyperlink w:anchor="_Toc154667990" w:history="1">
            <w:r w:rsidR="00C4423B" w:rsidRPr="008112DC">
              <w:rPr>
                <w:rStyle w:val="a5"/>
                <w:noProof/>
                <w:lang w:val="en-US"/>
              </w:rPr>
              <w:t>Exhibition cleaning</w:t>
            </w:r>
            <w:r w:rsidR="00C4423B">
              <w:rPr>
                <w:noProof/>
                <w:webHidden/>
              </w:rPr>
              <w:tab/>
            </w:r>
            <w:r w:rsidR="00C4423B">
              <w:rPr>
                <w:noProof/>
                <w:webHidden/>
              </w:rPr>
              <w:fldChar w:fldCharType="begin"/>
            </w:r>
            <w:r w:rsidR="00C4423B">
              <w:rPr>
                <w:noProof/>
                <w:webHidden/>
              </w:rPr>
              <w:instrText xml:space="preserve"> PAGEREF _Toc154667990 \h </w:instrText>
            </w:r>
            <w:r w:rsidR="00C4423B">
              <w:rPr>
                <w:noProof/>
                <w:webHidden/>
              </w:rPr>
            </w:r>
            <w:r w:rsidR="00C4423B">
              <w:rPr>
                <w:noProof/>
                <w:webHidden/>
              </w:rPr>
              <w:fldChar w:fldCharType="separate"/>
            </w:r>
            <w:r w:rsidR="00C4423B">
              <w:rPr>
                <w:noProof/>
                <w:webHidden/>
              </w:rPr>
              <w:t>10</w:t>
            </w:r>
            <w:r w:rsidR="00C4423B">
              <w:rPr>
                <w:noProof/>
                <w:webHidden/>
              </w:rPr>
              <w:fldChar w:fldCharType="end"/>
            </w:r>
          </w:hyperlink>
        </w:p>
        <w:p w:rsidR="00C4423B" w:rsidRDefault="006445C1">
          <w:pPr>
            <w:pStyle w:val="11"/>
            <w:rPr>
              <w:noProof/>
              <w:color w:val="auto"/>
              <w:sz w:val="22"/>
              <w:lang w:eastAsia="ru-RU"/>
            </w:rPr>
          </w:pPr>
          <w:hyperlink w:anchor="_Toc154667991" w:history="1">
            <w:r w:rsidR="00C4423B" w:rsidRPr="008112DC">
              <w:rPr>
                <w:rStyle w:val="a5"/>
                <w:noProof/>
                <w:lang w:val="en-US"/>
              </w:rPr>
              <w:t>Sound, Audio and Video at the booth</w:t>
            </w:r>
            <w:r w:rsidR="00C4423B">
              <w:rPr>
                <w:noProof/>
                <w:webHidden/>
              </w:rPr>
              <w:tab/>
            </w:r>
            <w:r w:rsidR="00C4423B">
              <w:rPr>
                <w:noProof/>
                <w:webHidden/>
              </w:rPr>
              <w:fldChar w:fldCharType="begin"/>
            </w:r>
            <w:r w:rsidR="00C4423B">
              <w:rPr>
                <w:noProof/>
                <w:webHidden/>
              </w:rPr>
              <w:instrText xml:space="preserve"> PAGEREF _Toc154667991 \h </w:instrText>
            </w:r>
            <w:r w:rsidR="00C4423B">
              <w:rPr>
                <w:noProof/>
                <w:webHidden/>
              </w:rPr>
            </w:r>
            <w:r w:rsidR="00C4423B">
              <w:rPr>
                <w:noProof/>
                <w:webHidden/>
              </w:rPr>
              <w:fldChar w:fldCharType="separate"/>
            </w:r>
            <w:r w:rsidR="00C4423B">
              <w:rPr>
                <w:noProof/>
                <w:webHidden/>
              </w:rPr>
              <w:t>10</w:t>
            </w:r>
            <w:r w:rsidR="00C4423B">
              <w:rPr>
                <w:noProof/>
                <w:webHidden/>
              </w:rPr>
              <w:fldChar w:fldCharType="end"/>
            </w:r>
          </w:hyperlink>
        </w:p>
        <w:p w:rsidR="00C4423B" w:rsidRDefault="006445C1">
          <w:pPr>
            <w:pStyle w:val="11"/>
            <w:rPr>
              <w:noProof/>
              <w:color w:val="auto"/>
              <w:sz w:val="22"/>
              <w:lang w:eastAsia="ru-RU"/>
            </w:rPr>
          </w:pPr>
          <w:hyperlink w:anchor="_Toc154667992" w:history="1">
            <w:r w:rsidR="00C4423B" w:rsidRPr="008112DC">
              <w:rPr>
                <w:rStyle w:val="a5"/>
                <w:noProof/>
                <w:lang w:val="en-US"/>
              </w:rPr>
              <w:t>Photography and filming</w:t>
            </w:r>
            <w:r w:rsidR="00C4423B">
              <w:rPr>
                <w:noProof/>
                <w:webHidden/>
              </w:rPr>
              <w:tab/>
            </w:r>
            <w:r w:rsidR="00C4423B">
              <w:rPr>
                <w:noProof/>
                <w:webHidden/>
              </w:rPr>
              <w:fldChar w:fldCharType="begin"/>
            </w:r>
            <w:r w:rsidR="00C4423B">
              <w:rPr>
                <w:noProof/>
                <w:webHidden/>
              </w:rPr>
              <w:instrText xml:space="preserve"> PAGEREF _Toc154667992 \h </w:instrText>
            </w:r>
            <w:r w:rsidR="00C4423B">
              <w:rPr>
                <w:noProof/>
                <w:webHidden/>
              </w:rPr>
            </w:r>
            <w:r w:rsidR="00C4423B">
              <w:rPr>
                <w:noProof/>
                <w:webHidden/>
              </w:rPr>
              <w:fldChar w:fldCharType="separate"/>
            </w:r>
            <w:r w:rsidR="00C4423B">
              <w:rPr>
                <w:noProof/>
                <w:webHidden/>
              </w:rPr>
              <w:t>10</w:t>
            </w:r>
            <w:r w:rsidR="00C4423B">
              <w:rPr>
                <w:noProof/>
                <w:webHidden/>
              </w:rPr>
              <w:fldChar w:fldCharType="end"/>
            </w:r>
          </w:hyperlink>
        </w:p>
        <w:p w:rsidR="00C4423B" w:rsidRDefault="006445C1">
          <w:pPr>
            <w:pStyle w:val="11"/>
            <w:rPr>
              <w:noProof/>
              <w:color w:val="auto"/>
              <w:sz w:val="22"/>
              <w:lang w:eastAsia="ru-RU"/>
            </w:rPr>
          </w:pPr>
          <w:hyperlink w:anchor="_Toc154667993" w:history="1">
            <w:r w:rsidR="00C4423B" w:rsidRPr="008112DC">
              <w:rPr>
                <w:rStyle w:val="a5"/>
                <w:noProof/>
                <w:lang w:val="en-US"/>
              </w:rPr>
              <w:t>Visa support, interpreting services</w:t>
            </w:r>
            <w:r w:rsidR="00C4423B">
              <w:rPr>
                <w:noProof/>
                <w:webHidden/>
              </w:rPr>
              <w:tab/>
            </w:r>
            <w:r w:rsidR="00C4423B">
              <w:rPr>
                <w:noProof/>
                <w:webHidden/>
              </w:rPr>
              <w:fldChar w:fldCharType="begin"/>
            </w:r>
            <w:r w:rsidR="00C4423B">
              <w:rPr>
                <w:noProof/>
                <w:webHidden/>
              </w:rPr>
              <w:instrText xml:space="preserve"> PAGEREF _Toc154667993 \h </w:instrText>
            </w:r>
            <w:r w:rsidR="00C4423B">
              <w:rPr>
                <w:noProof/>
                <w:webHidden/>
              </w:rPr>
            </w:r>
            <w:r w:rsidR="00C4423B">
              <w:rPr>
                <w:noProof/>
                <w:webHidden/>
              </w:rPr>
              <w:fldChar w:fldCharType="separate"/>
            </w:r>
            <w:r w:rsidR="00C4423B">
              <w:rPr>
                <w:noProof/>
                <w:webHidden/>
              </w:rPr>
              <w:t>10</w:t>
            </w:r>
            <w:r w:rsidR="00C4423B">
              <w:rPr>
                <w:noProof/>
                <w:webHidden/>
              </w:rPr>
              <w:fldChar w:fldCharType="end"/>
            </w:r>
          </w:hyperlink>
        </w:p>
        <w:p w:rsidR="00C4423B" w:rsidRDefault="006445C1">
          <w:pPr>
            <w:pStyle w:val="11"/>
            <w:rPr>
              <w:noProof/>
              <w:color w:val="auto"/>
              <w:sz w:val="22"/>
              <w:lang w:eastAsia="ru-RU"/>
            </w:rPr>
          </w:pPr>
          <w:hyperlink w:anchor="_Toc154667994" w:history="1">
            <w:r w:rsidR="00C4423B" w:rsidRPr="008112DC">
              <w:rPr>
                <w:rStyle w:val="a5"/>
                <w:noProof/>
                <w:lang w:val="en-US"/>
              </w:rPr>
              <w:t>Freight forwarding services and cargo handling</w:t>
            </w:r>
            <w:r w:rsidR="00C4423B">
              <w:rPr>
                <w:noProof/>
                <w:webHidden/>
              </w:rPr>
              <w:tab/>
            </w:r>
            <w:r w:rsidR="00C4423B">
              <w:rPr>
                <w:noProof/>
                <w:webHidden/>
              </w:rPr>
              <w:fldChar w:fldCharType="begin"/>
            </w:r>
            <w:r w:rsidR="00C4423B">
              <w:rPr>
                <w:noProof/>
                <w:webHidden/>
              </w:rPr>
              <w:instrText xml:space="preserve"> PAGEREF _Toc154667994 \h </w:instrText>
            </w:r>
            <w:r w:rsidR="00C4423B">
              <w:rPr>
                <w:noProof/>
                <w:webHidden/>
              </w:rPr>
            </w:r>
            <w:r w:rsidR="00C4423B">
              <w:rPr>
                <w:noProof/>
                <w:webHidden/>
              </w:rPr>
              <w:fldChar w:fldCharType="separate"/>
            </w:r>
            <w:r w:rsidR="00C4423B">
              <w:rPr>
                <w:noProof/>
                <w:webHidden/>
              </w:rPr>
              <w:t>10</w:t>
            </w:r>
            <w:r w:rsidR="00C4423B">
              <w:rPr>
                <w:noProof/>
                <w:webHidden/>
              </w:rPr>
              <w:fldChar w:fldCharType="end"/>
            </w:r>
          </w:hyperlink>
        </w:p>
        <w:p w:rsidR="00C4423B" w:rsidRDefault="006445C1">
          <w:pPr>
            <w:pStyle w:val="11"/>
            <w:rPr>
              <w:noProof/>
              <w:color w:val="auto"/>
              <w:sz w:val="22"/>
              <w:lang w:eastAsia="ru-RU"/>
            </w:rPr>
          </w:pPr>
          <w:hyperlink w:anchor="_Toc154667995" w:history="1">
            <w:r w:rsidR="00C4423B" w:rsidRPr="008112DC">
              <w:rPr>
                <w:rStyle w:val="a5"/>
                <w:noProof/>
                <w:lang w:val="en-US" w:eastAsia="ru-RU"/>
              </w:rPr>
              <w:t>Procedure for entry/exit of exhibitors to Expocentre fairgrounds territory</w:t>
            </w:r>
            <w:r w:rsidR="00C4423B">
              <w:rPr>
                <w:noProof/>
                <w:webHidden/>
              </w:rPr>
              <w:tab/>
            </w:r>
            <w:r w:rsidR="00C4423B">
              <w:rPr>
                <w:noProof/>
                <w:webHidden/>
              </w:rPr>
              <w:fldChar w:fldCharType="begin"/>
            </w:r>
            <w:r w:rsidR="00C4423B">
              <w:rPr>
                <w:noProof/>
                <w:webHidden/>
              </w:rPr>
              <w:instrText xml:space="preserve"> PAGEREF _Toc154667995 \h </w:instrText>
            </w:r>
            <w:r w:rsidR="00C4423B">
              <w:rPr>
                <w:noProof/>
                <w:webHidden/>
              </w:rPr>
            </w:r>
            <w:r w:rsidR="00C4423B">
              <w:rPr>
                <w:noProof/>
                <w:webHidden/>
              </w:rPr>
              <w:fldChar w:fldCharType="separate"/>
            </w:r>
            <w:r w:rsidR="00C4423B">
              <w:rPr>
                <w:noProof/>
                <w:webHidden/>
              </w:rPr>
              <w:t>11</w:t>
            </w:r>
            <w:r w:rsidR="00C4423B">
              <w:rPr>
                <w:noProof/>
                <w:webHidden/>
              </w:rPr>
              <w:fldChar w:fldCharType="end"/>
            </w:r>
          </w:hyperlink>
        </w:p>
        <w:p w:rsidR="00C4423B" w:rsidRDefault="006445C1">
          <w:pPr>
            <w:pStyle w:val="11"/>
            <w:rPr>
              <w:noProof/>
              <w:color w:val="auto"/>
              <w:sz w:val="22"/>
              <w:lang w:eastAsia="ru-RU"/>
            </w:rPr>
          </w:pPr>
          <w:hyperlink w:anchor="_Toc154667996" w:history="1">
            <w:r w:rsidR="00C4423B" w:rsidRPr="008112DC">
              <w:rPr>
                <w:rStyle w:val="a5"/>
                <w:noProof/>
                <w:lang w:val="en-US" w:eastAsia="ru-RU"/>
              </w:rPr>
              <w:t>Regulations for loading and unloading operations</w:t>
            </w:r>
            <w:r w:rsidR="00C4423B">
              <w:rPr>
                <w:noProof/>
                <w:webHidden/>
              </w:rPr>
              <w:tab/>
            </w:r>
            <w:r w:rsidR="00C4423B">
              <w:rPr>
                <w:noProof/>
                <w:webHidden/>
              </w:rPr>
              <w:fldChar w:fldCharType="begin"/>
            </w:r>
            <w:r w:rsidR="00C4423B">
              <w:rPr>
                <w:noProof/>
                <w:webHidden/>
              </w:rPr>
              <w:instrText xml:space="preserve"> PAGEREF _Toc154667996 \h </w:instrText>
            </w:r>
            <w:r w:rsidR="00C4423B">
              <w:rPr>
                <w:noProof/>
                <w:webHidden/>
              </w:rPr>
            </w:r>
            <w:r w:rsidR="00C4423B">
              <w:rPr>
                <w:noProof/>
                <w:webHidden/>
              </w:rPr>
              <w:fldChar w:fldCharType="separate"/>
            </w:r>
            <w:r w:rsidR="00C4423B">
              <w:rPr>
                <w:noProof/>
                <w:webHidden/>
              </w:rPr>
              <w:t>13</w:t>
            </w:r>
            <w:r w:rsidR="00C4423B">
              <w:rPr>
                <w:noProof/>
                <w:webHidden/>
              </w:rPr>
              <w:fldChar w:fldCharType="end"/>
            </w:r>
          </w:hyperlink>
        </w:p>
        <w:p w:rsidR="00C4423B" w:rsidRDefault="006445C1">
          <w:pPr>
            <w:pStyle w:val="11"/>
            <w:rPr>
              <w:noProof/>
              <w:color w:val="auto"/>
              <w:sz w:val="22"/>
              <w:lang w:eastAsia="ru-RU"/>
            </w:rPr>
          </w:pPr>
          <w:hyperlink w:anchor="_Toc154667997" w:history="1">
            <w:r w:rsidR="00C4423B" w:rsidRPr="008112DC">
              <w:rPr>
                <w:rStyle w:val="a5"/>
                <w:noProof/>
                <w:lang w:val="en-US"/>
              </w:rPr>
              <w:t>Additional move in</w:t>
            </w:r>
            <w:r w:rsidR="00C4423B">
              <w:rPr>
                <w:noProof/>
                <w:webHidden/>
              </w:rPr>
              <w:tab/>
            </w:r>
            <w:r w:rsidR="00C4423B">
              <w:rPr>
                <w:noProof/>
                <w:webHidden/>
              </w:rPr>
              <w:fldChar w:fldCharType="begin"/>
            </w:r>
            <w:r w:rsidR="00C4423B">
              <w:rPr>
                <w:noProof/>
                <w:webHidden/>
              </w:rPr>
              <w:instrText xml:space="preserve"> PAGEREF _Toc154667997 \h </w:instrText>
            </w:r>
            <w:r w:rsidR="00C4423B">
              <w:rPr>
                <w:noProof/>
                <w:webHidden/>
              </w:rPr>
            </w:r>
            <w:r w:rsidR="00C4423B">
              <w:rPr>
                <w:noProof/>
                <w:webHidden/>
              </w:rPr>
              <w:fldChar w:fldCharType="separate"/>
            </w:r>
            <w:r w:rsidR="00C4423B">
              <w:rPr>
                <w:noProof/>
                <w:webHidden/>
              </w:rPr>
              <w:t>14</w:t>
            </w:r>
            <w:r w:rsidR="00C4423B">
              <w:rPr>
                <w:noProof/>
                <w:webHidden/>
              </w:rPr>
              <w:fldChar w:fldCharType="end"/>
            </w:r>
          </w:hyperlink>
        </w:p>
        <w:p w:rsidR="00C4423B" w:rsidRDefault="006445C1">
          <w:pPr>
            <w:pStyle w:val="11"/>
            <w:rPr>
              <w:noProof/>
              <w:color w:val="auto"/>
              <w:sz w:val="22"/>
              <w:lang w:eastAsia="ru-RU"/>
            </w:rPr>
          </w:pPr>
          <w:hyperlink w:anchor="_Toc154667998" w:history="1">
            <w:r w:rsidR="00C4423B" w:rsidRPr="008112DC">
              <w:rPr>
                <w:rStyle w:val="a5"/>
                <w:noProof/>
                <w:lang w:val="en-US"/>
              </w:rPr>
              <w:t>Hotel Booking</w:t>
            </w:r>
            <w:r w:rsidR="00C4423B">
              <w:rPr>
                <w:noProof/>
                <w:webHidden/>
              </w:rPr>
              <w:tab/>
            </w:r>
            <w:r w:rsidR="00C4423B">
              <w:rPr>
                <w:noProof/>
                <w:webHidden/>
              </w:rPr>
              <w:fldChar w:fldCharType="begin"/>
            </w:r>
            <w:r w:rsidR="00C4423B">
              <w:rPr>
                <w:noProof/>
                <w:webHidden/>
              </w:rPr>
              <w:instrText xml:space="preserve"> PAGEREF _Toc154667998 \h </w:instrText>
            </w:r>
            <w:r w:rsidR="00C4423B">
              <w:rPr>
                <w:noProof/>
                <w:webHidden/>
              </w:rPr>
            </w:r>
            <w:r w:rsidR="00C4423B">
              <w:rPr>
                <w:noProof/>
                <w:webHidden/>
              </w:rPr>
              <w:fldChar w:fldCharType="separate"/>
            </w:r>
            <w:r w:rsidR="00C4423B">
              <w:rPr>
                <w:noProof/>
                <w:webHidden/>
              </w:rPr>
              <w:t>14</w:t>
            </w:r>
            <w:r w:rsidR="00C4423B">
              <w:rPr>
                <w:noProof/>
                <w:webHidden/>
              </w:rPr>
              <w:fldChar w:fldCharType="end"/>
            </w:r>
          </w:hyperlink>
        </w:p>
        <w:p w:rsidR="00C4423B" w:rsidRDefault="006445C1">
          <w:pPr>
            <w:pStyle w:val="11"/>
            <w:rPr>
              <w:noProof/>
              <w:color w:val="auto"/>
              <w:sz w:val="22"/>
              <w:lang w:eastAsia="ru-RU"/>
            </w:rPr>
          </w:pPr>
          <w:hyperlink w:anchor="_Toc154667999" w:history="1">
            <w:r w:rsidR="00C4423B" w:rsidRPr="008112DC">
              <w:rPr>
                <w:rStyle w:val="a5"/>
                <w:noProof/>
                <w:lang w:val="en-US"/>
              </w:rPr>
              <w:t>Become a sponsor of the exhibition</w:t>
            </w:r>
            <w:r w:rsidR="00C4423B">
              <w:rPr>
                <w:noProof/>
                <w:webHidden/>
              </w:rPr>
              <w:tab/>
            </w:r>
            <w:r w:rsidR="00C4423B">
              <w:rPr>
                <w:noProof/>
                <w:webHidden/>
              </w:rPr>
              <w:fldChar w:fldCharType="begin"/>
            </w:r>
            <w:r w:rsidR="00C4423B">
              <w:rPr>
                <w:noProof/>
                <w:webHidden/>
              </w:rPr>
              <w:instrText xml:space="preserve"> PAGEREF _Toc154667999 \h </w:instrText>
            </w:r>
            <w:r w:rsidR="00C4423B">
              <w:rPr>
                <w:noProof/>
                <w:webHidden/>
              </w:rPr>
            </w:r>
            <w:r w:rsidR="00C4423B">
              <w:rPr>
                <w:noProof/>
                <w:webHidden/>
              </w:rPr>
              <w:fldChar w:fldCharType="separate"/>
            </w:r>
            <w:r w:rsidR="00C4423B">
              <w:rPr>
                <w:noProof/>
                <w:webHidden/>
              </w:rPr>
              <w:t>14</w:t>
            </w:r>
            <w:r w:rsidR="00C4423B">
              <w:rPr>
                <w:noProof/>
                <w:webHidden/>
              </w:rPr>
              <w:fldChar w:fldCharType="end"/>
            </w:r>
          </w:hyperlink>
        </w:p>
        <w:p w:rsidR="00C4423B" w:rsidRDefault="006445C1">
          <w:pPr>
            <w:pStyle w:val="11"/>
            <w:rPr>
              <w:noProof/>
              <w:color w:val="auto"/>
              <w:sz w:val="22"/>
              <w:lang w:eastAsia="ru-RU"/>
            </w:rPr>
          </w:pPr>
          <w:hyperlink w:anchor="_Toc154668000" w:history="1">
            <w:r w:rsidR="00C4423B" w:rsidRPr="008112DC">
              <w:rPr>
                <w:rStyle w:val="a5"/>
                <w:rFonts w:eastAsia="Times New Roman"/>
                <w:noProof/>
                <w:lang w:val="en-US" w:eastAsia="ru-RU"/>
              </w:rPr>
              <w:t>Forms and applications</w:t>
            </w:r>
            <w:r w:rsidR="00C4423B">
              <w:rPr>
                <w:noProof/>
                <w:webHidden/>
              </w:rPr>
              <w:tab/>
            </w:r>
            <w:r w:rsidR="00C4423B">
              <w:rPr>
                <w:noProof/>
                <w:webHidden/>
              </w:rPr>
              <w:fldChar w:fldCharType="begin"/>
            </w:r>
            <w:r w:rsidR="00C4423B">
              <w:rPr>
                <w:noProof/>
                <w:webHidden/>
              </w:rPr>
              <w:instrText xml:space="preserve"> PAGEREF _Toc154668000 \h </w:instrText>
            </w:r>
            <w:r w:rsidR="00C4423B">
              <w:rPr>
                <w:noProof/>
                <w:webHidden/>
              </w:rPr>
            </w:r>
            <w:r w:rsidR="00C4423B">
              <w:rPr>
                <w:noProof/>
                <w:webHidden/>
              </w:rPr>
              <w:fldChar w:fldCharType="separate"/>
            </w:r>
            <w:r w:rsidR="00C4423B">
              <w:rPr>
                <w:noProof/>
                <w:webHidden/>
              </w:rPr>
              <w:t>15</w:t>
            </w:r>
            <w:r w:rsidR="00C4423B">
              <w:rPr>
                <w:noProof/>
                <w:webHidden/>
              </w:rPr>
              <w:fldChar w:fldCharType="end"/>
            </w:r>
          </w:hyperlink>
        </w:p>
        <w:p w:rsidR="00D80057" w:rsidRPr="008255B7" w:rsidRDefault="008E311E" w:rsidP="00AA5B1B">
          <w:pPr>
            <w:spacing w:line="240" w:lineRule="auto"/>
            <w:rPr>
              <w:b/>
              <w:bCs/>
              <w:lang w:val="en-US"/>
            </w:rPr>
          </w:pPr>
          <w:r>
            <w:rPr>
              <w:b/>
              <w:bCs/>
            </w:rPr>
            <w:fldChar w:fldCharType="end"/>
          </w:r>
        </w:p>
      </w:sdtContent>
    </w:sdt>
    <w:p w:rsidR="00D80057" w:rsidRDefault="00D80057" w:rsidP="00D80057">
      <w:pPr>
        <w:rPr>
          <w:lang w:val="en-US"/>
        </w:rPr>
      </w:pPr>
    </w:p>
    <w:p w:rsidR="00C4423B" w:rsidRPr="008E28F9" w:rsidRDefault="00C4423B" w:rsidP="00D80057">
      <w:pPr>
        <w:rPr>
          <w:lang w:val="en-US"/>
        </w:rPr>
      </w:pPr>
    </w:p>
    <w:p w:rsidR="00D80057" w:rsidRPr="00E512C5" w:rsidRDefault="00E512C5" w:rsidP="00D80057">
      <w:pPr>
        <w:pStyle w:val="1"/>
        <w:rPr>
          <w:lang w:val="en-US"/>
        </w:rPr>
      </w:pPr>
      <w:bookmarkStart w:id="0" w:name="_Toc154667968"/>
      <w:r>
        <w:rPr>
          <w:lang w:val="en-US"/>
        </w:rPr>
        <w:lastRenderedPageBreak/>
        <w:t>Exhibition floor plan</w:t>
      </w:r>
      <w:bookmarkEnd w:id="0"/>
    </w:p>
    <w:p w:rsidR="00736726" w:rsidRPr="00C4423B" w:rsidRDefault="00E512C5" w:rsidP="00736726">
      <w:pPr>
        <w:spacing w:line="240" w:lineRule="auto"/>
        <w:rPr>
          <w:sz w:val="22"/>
          <w:lang w:val="en-US"/>
        </w:rPr>
      </w:pPr>
      <w:r w:rsidRPr="00C4423B">
        <w:rPr>
          <w:sz w:val="22"/>
          <w:lang w:val="en-US"/>
        </w:rPr>
        <w:t>For up-to-date information about the exhibition floor plan and the availability of free booths</w:t>
      </w:r>
      <w:r w:rsidR="00C82AF7" w:rsidRPr="00C4423B">
        <w:rPr>
          <w:sz w:val="22"/>
          <w:lang w:val="en-US"/>
        </w:rPr>
        <w:t>:</w:t>
      </w:r>
      <w:hyperlink r:id="rId13" w:anchor="list" w:history="1">
        <w:r w:rsidR="00D80057" w:rsidRPr="00C4423B">
          <w:rPr>
            <w:rStyle w:val="a5"/>
            <w:sz w:val="22"/>
            <w:lang w:val="en-US"/>
          </w:rPr>
          <w:t xml:space="preserve"> </w:t>
        </w:r>
        <w:r w:rsidR="00C82AF7" w:rsidRPr="00C4423B">
          <w:rPr>
            <w:rStyle w:val="a5"/>
            <w:sz w:val="22"/>
            <w:lang w:val="en-US"/>
          </w:rPr>
          <w:t xml:space="preserve">PRESS HERE </w:t>
        </w:r>
      </w:hyperlink>
      <w:r w:rsidR="00736726" w:rsidRPr="00C4423B">
        <w:rPr>
          <w:sz w:val="22"/>
          <w:lang w:val="en-US"/>
        </w:rPr>
        <w:t xml:space="preserve"> </w:t>
      </w:r>
    </w:p>
    <w:p w:rsidR="00F629D3" w:rsidRPr="00C4423B" w:rsidRDefault="00E512C5" w:rsidP="00736726">
      <w:pPr>
        <w:spacing w:line="240" w:lineRule="auto"/>
        <w:rPr>
          <w:sz w:val="22"/>
          <w:lang w:val="en-US"/>
        </w:rPr>
      </w:pPr>
      <w:r w:rsidRPr="00C4423B">
        <w:rPr>
          <w:sz w:val="22"/>
          <w:lang w:val="en-US"/>
        </w:rPr>
        <w:t xml:space="preserve">Terms of </w:t>
      </w:r>
      <w:r w:rsidR="00F86F08" w:rsidRPr="00C4423B">
        <w:rPr>
          <w:sz w:val="22"/>
          <w:lang w:val="en-US"/>
        </w:rPr>
        <w:t>participation</w:t>
      </w:r>
      <w:r w:rsidRPr="00C4423B">
        <w:rPr>
          <w:sz w:val="22"/>
          <w:lang w:val="en-US"/>
        </w:rPr>
        <w:t>:</w:t>
      </w:r>
    </w:p>
    <w:tbl>
      <w:tblPr>
        <w:tblStyle w:val="aa"/>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7659"/>
        <w:gridCol w:w="1271"/>
      </w:tblGrid>
      <w:tr w:rsidR="00F629D3" w:rsidRPr="00C4423B" w:rsidTr="00F629D3">
        <w:tc>
          <w:tcPr>
            <w:tcW w:w="421" w:type="dxa"/>
            <w:tcBorders>
              <w:top w:val="dotted" w:sz="4" w:space="0" w:color="FFFFFF"/>
              <w:left w:val="dotted" w:sz="4" w:space="0" w:color="FFFFFF"/>
              <w:bottom w:val="dotted" w:sz="4" w:space="0" w:color="FFFFFF"/>
              <w:right w:val="dotted" w:sz="4" w:space="0" w:color="FFFFFF"/>
            </w:tcBorders>
          </w:tcPr>
          <w:p w:rsidR="00F629D3" w:rsidRPr="00C4423B" w:rsidRDefault="00F629D3" w:rsidP="00F04DC2">
            <w:pPr>
              <w:pStyle w:val="a7"/>
              <w:numPr>
                <w:ilvl w:val="0"/>
                <w:numId w:val="8"/>
              </w:numPr>
              <w:ind w:left="0" w:firstLine="0"/>
              <w:rPr>
                <w:sz w:val="22"/>
              </w:rPr>
            </w:pPr>
          </w:p>
        </w:tc>
        <w:tc>
          <w:tcPr>
            <w:tcW w:w="7659" w:type="dxa"/>
            <w:tcBorders>
              <w:top w:val="dotted" w:sz="4" w:space="0" w:color="FFFFFF"/>
              <w:left w:val="dotted" w:sz="4" w:space="0" w:color="FFFFFF"/>
              <w:right w:val="dotted" w:sz="4" w:space="0" w:color="FFFFFF"/>
            </w:tcBorders>
          </w:tcPr>
          <w:p w:rsidR="00F629D3" w:rsidRPr="00C4423B" w:rsidRDefault="00F86F08" w:rsidP="00F629D3">
            <w:pPr>
              <w:rPr>
                <w:sz w:val="22"/>
                <w:lang w:val="en-US"/>
              </w:rPr>
            </w:pPr>
            <w:r w:rsidRPr="00C4423B">
              <w:rPr>
                <w:sz w:val="22"/>
                <w:lang w:val="en-GB" w:eastAsia="ru-RU"/>
              </w:rPr>
              <w:t xml:space="preserve">Shell scheme booth </w:t>
            </w:r>
            <w:r w:rsidRPr="00C4423B">
              <w:rPr>
                <w:sz w:val="22"/>
                <w:lang w:val="en-US" w:eastAsia="ru-RU"/>
              </w:rPr>
              <w:t xml:space="preserve">in the exhibition hall  </w:t>
            </w:r>
          </w:p>
        </w:tc>
        <w:tc>
          <w:tcPr>
            <w:tcW w:w="1271" w:type="dxa"/>
            <w:tcBorders>
              <w:top w:val="dotted" w:sz="4" w:space="0" w:color="FFFFFF"/>
              <w:left w:val="dotted" w:sz="4" w:space="0" w:color="FFFFFF"/>
              <w:right w:val="dotted" w:sz="4" w:space="0" w:color="FFFFFF"/>
            </w:tcBorders>
          </w:tcPr>
          <w:p w:rsidR="00F629D3" w:rsidRPr="00C4423B" w:rsidRDefault="00F629D3" w:rsidP="00720499">
            <w:pPr>
              <w:jc w:val="right"/>
              <w:rPr>
                <w:sz w:val="22"/>
              </w:rPr>
            </w:pPr>
            <w:r w:rsidRPr="00C4423B">
              <w:rPr>
                <w:sz w:val="22"/>
              </w:rPr>
              <w:t xml:space="preserve">от </w:t>
            </w:r>
            <w:r w:rsidR="00720499" w:rsidRPr="00C4423B">
              <w:rPr>
                <w:sz w:val="22"/>
              </w:rPr>
              <w:t>6</w:t>
            </w:r>
            <w:r w:rsidRPr="00C4423B">
              <w:rPr>
                <w:sz w:val="22"/>
              </w:rPr>
              <w:t xml:space="preserve"> м</w:t>
            </w:r>
            <w:proofErr w:type="gramStart"/>
            <w:r w:rsidRPr="00C4423B">
              <w:rPr>
                <w:sz w:val="22"/>
                <w:vertAlign w:val="superscript"/>
              </w:rPr>
              <w:t>2</w:t>
            </w:r>
            <w:proofErr w:type="gramEnd"/>
          </w:p>
        </w:tc>
      </w:tr>
      <w:tr w:rsidR="00F629D3" w:rsidRPr="00C4423B" w:rsidTr="00F629D3">
        <w:tc>
          <w:tcPr>
            <w:tcW w:w="421" w:type="dxa"/>
            <w:tcBorders>
              <w:top w:val="dotted" w:sz="4" w:space="0" w:color="FFFFFF"/>
              <w:left w:val="dotted" w:sz="4" w:space="0" w:color="FFFFFF"/>
              <w:bottom w:val="dotted" w:sz="4" w:space="0" w:color="FFFFFF"/>
              <w:right w:val="dotted" w:sz="4" w:space="0" w:color="FFFFFF"/>
            </w:tcBorders>
          </w:tcPr>
          <w:p w:rsidR="00F629D3" w:rsidRPr="00C4423B" w:rsidRDefault="00F629D3" w:rsidP="00F04DC2">
            <w:pPr>
              <w:pStyle w:val="a7"/>
              <w:numPr>
                <w:ilvl w:val="0"/>
                <w:numId w:val="8"/>
              </w:numPr>
              <w:ind w:left="0" w:firstLine="0"/>
              <w:rPr>
                <w:sz w:val="22"/>
              </w:rPr>
            </w:pPr>
          </w:p>
        </w:tc>
        <w:tc>
          <w:tcPr>
            <w:tcW w:w="7659" w:type="dxa"/>
            <w:tcBorders>
              <w:left w:val="dotted" w:sz="4" w:space="0" w:color="FFFFFF"/>
              <w:right w:val="dotted" w:sz="4" w:space="0" w:color="FFFFFF"/>
            </w:tcBorders>
          </w:tcPr>
          <w:p w:rsidR="00F629D3" w:rsidRPr="00C4423B" w:rsidRDefault="00F86F08" w:rsidP="00F629D3">
            <w:pPr>
              <w:rPr>
                <w:sz w:val="22"/>
                <w:lang w:val="en-US"/>
              </w:rPr>
            </w:pPr>
            <w:r w:rsidRPr="00C4423B">
              <w:rPr>
                <w:sz w:val="22"/>
                <w:lang w:val="en-GB" w:eastAsia="ru-RU"/>
              </w:rPr>
              <w:t xml:space="preserve">Exhibition space only  </w:t>
            </w:r>
            <w:r w:rsidRPr="00C4423B">
              <w:rPr>
                <w:sz w:val="22"/>
                <w:lang w:val="en-US" w:eastAsia="ru-RU"/>
              </w:rPr>
              <w:t>in the exhibition hall</w:t>
            </w:r>
          </w:p>
        </w:tc>
        <w:tc>
          <w:tcPr>
            <w:tcW w:w="1271" w:type="dxa"/>
            <w:tcBorders>
              <w:left w:val="dotted" w:sz="4" w:space="0" w:color="FFFFFF"/>
              <w:right w:val="dotted" w:sz="4" w:space="0" w:color="FFFFFF"/>
            </w:tcBorders>
          </w:tcPr>
          <w:p w:rsidR="00F629D3" w:rsidRPr="00C4423B" w:rsidRDefault="00F629D3" w:rsidP="00F629D3">
            <w:pPr>
              <w:jc w:val="right"/>
              <w:rPr>
                <w:sz w:val="22"/>
              </w:rPr>
            </w:pPr>
            <w:r w:rsidRPr="00C4423B">
              <w:rPr>
                <w:sz w:val="22"/>
              </w:rPr>
              <w:t>от 10 м</w:t>
            </w:r>
            <w:proofErr w:type="gramStart"/>
            <w:r w:rsidRPr="00C4423B">
              <w:rPr>
                <w:sz w:val="22"/>
                <w:vertAlign w:val="superscript"/>
              </w:rPr>
              <w:t>2</w:t>
            </w:r>
            <w:proofErr w:type="gramEnd"/>
          </w:p>
        </w:tc>
      </w:tr>
      <w:tr w:rsidR="00F629D3" w:rsidRPr="00C4423B" w:rsidTr="00F629D3">
        <w:tc>
          <w:tcPr>
            <w:tcW w:w="421" w:type="dxa"/>
            <w:tcBorders>
              <w:top w:val="dotted" w:sz="4" w:space="0" w:color="FFFFFF"/>
              <w:left w:val="dotted" w:sz="4" w:space="0" w:color="FFFFFF"/>
              <w:bottom w:val="dotted" w:sz="4" w:space="0" w:color="FFFFFF"/>
              <w:right w:val="dotted" w:sz="4" w:space="0" w:color="FFFFFF"/>
            </w:tcBorders>
          </w:tcPr>
          <w:p w:rsidR="00F629D3" w:rsidRPr="00C4423B" w:rsidRDefault="00F629D3" w:rsidP="00F04DC2">
            <w:pPr>
              <w:pStyle w:val="a7"/>
              <w:numPr>
                <w:ilvl w:val="0"/>
                <w:numId w:val="8"/>
              </w:numPr>
              <w:ind w:left="0" w:firstLine="0"/>
              <w:rPr>
                <w:sz w:val="22"/>
              </w:rPr>
            </w:pPr>
          </w:p>
        </w:tc>
        <w:tc>
          <w:tcPr>
            <w:tcW w:w="7659" w:type="dxa"/>
            <w:tcBorders>
              <w:left w:val="dotted" w:sz="4" w:space="0" w:color="FFFFFF"/>
              <w:right w:val="dotted" w:sz="4" w:space="0" w:color="FFFFFF"/>
            </w:tcBorders>
          </w:tcPr>
          <w:p w:rsidR="00F629D3" w:rsidRPr="00C4423B" w:rsidRDefault="00F86F08" w:rsidP="00F629D3">
            <w:pPr>
              <w:rPr>
                <w:sz w:val="22"/>
                <w:lang w:val="en-US"/>
              </w:rPr>
            </w:pPr>
            <w:r w:rsidRPr="00C4423B">
              <w:rPr>
                <w:sz w:val="22"/>
                <w:lang w:val="en-GB" w:eastAsia="ru-RU"/>
              </w:rPr>
              <w:t xml:space="preserve">Exhibition space only for inflatables  construction area </w:t>
            </w:r>
            <w:r w:rsidRPr="00C4423B">
              <w:rPr>
                <w:sz w:val="22"/>
                <w:lang w:val="en-US" w:eastAsia="ru-RU"/>
              </w:rPr>
              <w:t>in the exhibition hall</w:t>
            </w:r>
            <w:r w:rsidR="00F629D3" w:rsidRPr="00C4423B">
              <w:rPr>
                <w:sz w:val="22"/>
                <w:lang w:val="en-US"/>
              </w:rPr>
              <w:t xml:space="preserve"> </w:t>
            </w:r>
          </w:p>
        </w:tc>
        <w:tc>
          <w:tcPr>
            <w:tcW w:w="1271" w:type="dxa"/>
            <w:tcBorders>
              <w:left w:val="dotted" w:sz="4" w:space="0" w:color="FFFFFF"/>
              <w:right w:val="dotted" w:sz="4" w:space="0" w:color="FFFFFF"/>
            </w:tcBorders>
          </w:tcPr>
          <w:p w:rsidR="00F629D3" w:rsidRPr="00C4423B" w:rsidRDefault="00F629D3" w:rsidP="00F629D3">
            <w:pPr>
              <w:jc w:val="right"/>
              <w:rPr>
                <w:sz w:val="22"/>
              </w:rPr>
            </w:pPr>
            <w:r w:rsidRPr="00C4423B">
              <w:rPr>
                <w:sz w:val="22"/>
              </w:rPr>
              <w:t>от 30 м</w:t>
            </w:r>
            <w:proofErr w:type="gramStart"/>
            <w:r w:rsidRPr="00C4423B">
              <w:rPr>
                <w:sz w:val="22"/>
                <w:vertAlign w:val="superscript"/>
              </w:rPr>
              <w:t>2</w:t>
            </w:r>
            <w:proofErr w:type="gramEnd"/>
          </w:p>
        </w:tc>
      </w:tr>
      <w:tr w:rsidR="00F629D3" w:rsidRPr="00C4423B" w:rsidTr="00F629D3">
        <w:tc>
          <w:tcPr>
            <w:tcW w:w="421" w:type="dxa"/>
            <w:tcBorders>
              <w:top w:val="dotted" w:sz="4" w:space="0" w:color="FFFFFF"/>
              <w:left w:val="dotted" w:sz="4" w:space="0" w:color="FFFFFF"/>
              <w:bottom w:val="dotted" w:sz="4" w:space="0" w:color="FFFFFF"/>
              <w:right w:val="dotted" w:sz="4" w:space="0" w:color="FFFFFF"/>
            </w:tcBorders>
          </w:tcPr>
          <w:p w:rsidR="00F629D3" w:rsidRPr="00C4423B" w:rsidRDefault="00F629D3" w:rsidP="00F04DC2">
            <w:pPr>
              <w:pStyle w:val="a7"/>
              <w:numPr>
                <w:ilvl w:val="0"/>
                <w:numId w:val="8"/>
              </w:numPr>
              <w:ind w:left="0" w:firstLine="0"/>
              <w:rPr>
                <w:sz w:val="22"/>
              </w:rPr>
            </w:pPr>
          </w:p>
        </w:tc>
        <w:tc>
          <w:tcPr>
            <w:tcW w:w="7659" w:type="dxa"/>
            <w:tcBorders>
              <w:left w:val="dotted" w:sz="4" w:space="0" w:color="FFFFFF"/>
              <w:right w:val="dotted" w:sz="4" w:space="0" w:color="FFFFFF"/>
            </w:tcBorders>
          </w:tcPr>
          <w:p w:rsidR="00F629D3" w:rsidRPr="00C4423B" w:rsidRDefault="00F86F08" w:rsidP="00F629D3">
            <w:pPr>
              <w:rPr>
                <w:sz w:val="22"/>
                <w:lang w:val="en-US"/>
              </w:rPr>
            </w:pPr>
            <w:r w:rsidRPr="00C4423B">
              <w:rPr>
                <w:sz w:val="22"/>
                <w:lang w:val="en-GB" w:eastAsia="ru-RU"/>
              </w:rPr>
              <w:t>Participation of one co-exhibitor company, exhibiting at exhibitor’s booth</w:t>
            </w:r>
          </w:p>
        </w:tc>
        <w:tc>
          <w:tcPr>
            <w:tcW w:w="1271" w:type="dxa"/>
            <w:tcBorders>
              <w:left w:val="dotted" w:sz="4" w:space="0" w:color="FFFFFF"/>
              <w:right w:val="dotted" w:sz="4" w:space="0" w:color="FFFFFF"/>
            </w:tcBorders>
          </w:tcPr>
          <w:p w:rsidR="00F629D3" w:rsidRPr="00C4423B" w:rsidRDefault="00F629D3" w:rsidP="00F629D3">
            <w:pPr>
              <w:jc w:val="right"/>
              <w:rPr>
                <w:sz w:val="22"/>
              </w:rPr>
            </w:pPr>
            <w:r w:rsidRPr="00C4423B">
              <w:rPr>
                <w:sz w:val="22"/>
              </w:rPr>
              <w:t>от 6 м</w:t>
            </w:r>
            <w:proofErr w:type="gramStart"/>
            <w:r w:rsidRPr="00C4423B">
              <w:rPr>
                <w:sz w:val="22"/>
                <w:vertAlign w:val="superscript"/>
              </w:rPr>
              <w:t>2</w:t>
            </w:r>
            <w:proofErr w:type="gramEnd"/>
          </w:p>
        </w:tc>
      </w:tr>
      <w:tr w:rsidR="00F629D3" w:rsidRPr="006445C1" w:rsidTr="00C4423B">
        <w:trPr>
          <w:trHeight w:val="77"/>
        </w:trPr>
        <w:tc>
          <w:tcPr>
            <w:tcW w:w="421" w:type="dxa"/>
            <w:tcBorders>
              <w:top w:val="dotted" w:sz="4" w:space="0" w:color="FFFFFF"/>
              <w:left w:val="dotted" w:sz="4" w:space="0" w:color="FFFFFF"/>
              <w:bottom w:val="dotted" w:sz="4" w:space="0" w:color="FFFFFF"/>
              <w:right w:val="dotted" w:sz="4" w:space="0" w:color="FFFFFF"/>
            </w:tcBorders>
          </w:tcPr>
          <w:p w:rsidR="00F629D3" w:rsidRPr="00C4423B" w:rsidRDefault="00F629D3" w:rsidP="00F04DC2">
            <w:pPr>
              <w:pStyle w:val="a7"/>
              <w:numPr>
                <w:ilvl w:val="0"/>
                <w:numId w:val="8"/>
              </w:numPr>
              <w:spacing w:line="240" w:lineRule="auto"/>
              <w:ind w:left="0" w:firstLine="0"/>
              <w:rPr>
                <w:sz w:val="22"/>
              </w:rPr>
            </w:pPr>
          </w:p>
        </w:tc>
        <w:tc>
          <w:tcPr>
            <w:tcW w:w="8930" w:type="dxa"/>
            <w:gridSpan w:val="2"/>
            <w:tcBorders>
              <w:left w:val="dotted" w:sz="4" w:space="0" w:color="FFFFFF"/>
              <w:bottom w:val="dotted" w:sz="4" w:space="0" w:color="FFFFFF"/>
              <w:right w:val="dotted" w:sz="4" w:space="0" w:color="FFFFFF"/>
            </w:tcBorders>
          </w:tcPr>
          <w:p w:rsidR="00F629D3" w:rsidRPr="00C4423B" w:rsidRDefault="00F86F08" w:rsidP="00F86F08">
            <w:pPr>
              <w:spacing w:line="240" w:lineRule="auto"/>
              <w:rPr>
                <w:sz w:val="22"/>
                <w:lang w:val="en-US"/>
              </w:rPr>
            </w:pPr>
            <w:r w:rsidRPr="00C4423B">
              <w:rPr>
                <w:sz w:val="22"/>
                <w:lang w:val="en-GB"/>
              </w:rPr>
              <w:t>Indirect participation (</w:t>
            </w:r>
            <w:r w:rsidRPr="00C4423B">
              <w:rPr>
                <w:sz w:val="22"/>
                <w:lang w:val="en-GB" w:eastAsia="ru-RU"/>
              </w:rPr>
              <w:t>placement of promotional materials of a company at the Indirect participation booth and entry of Exhibitor’s profile in the Exhibitor’s Catalogue, including contact details)</w:t>
            </w:r>
            <w:r w:rsidR="00F629D3" w:rsidRPr="00C4423B">
              <w:rPr>
                <w:sz w:val="22"/>
                <w:lang w:val="en-US"/>
              </w:rPr>
              <w:t>.</w:t>
            </w:r>
          </w:p>
        </w:tc>
      </w:tr>
    </w:tbl>
    <w:p w:rsidR="00F629D3" w:rsidRPr="00F86F08" w:rsidRDefault="00F86F08" w:rsidP="00F629D3">
      <w:pPr>
        <w:spacing w:before="120"/>
        <w:rPr>
          <w:sz w:val="22"/>
          <w:lang w:val="en-US"/>
        </w:rPr>
      </w:pPr>
      <w:r w:rsidRPr="00F86F08">
        <w:rPr>
          <w:sz w:val="22"/>
          <w:lang w:val="en-US"/>
        </w:rPr>
        <w:t xml:space="preserve">You can calculate the cost of participation by sending a request by email </w:t>
      </w:r>
      <w:hyperlink r:id="rId14" w:history="1">
        <w:r w:rsidRPr="00E90173">
          <w:rPr>
            <w:rStyle w:val="a5"/>
            <w:sz w:val="22"/>
            <w:lang w:val="en-US"/>
          </w:rPr>
          <w:t>raapa</w:t>
        </w:r>
        <w:r w:rsidRPr="00F86F08">
          <w:rPr>
            <w:rStyle w:val="a5"/>
            <w:sz w:val="22"/>
            <w:lang w:val="en-US"/>
          </w:rPr>
          <w:t>6@</w:t>
        </w:r>
        <w:r w:rsidRPr="00E90173">
          <w:rPr>
            <w:rStyle w:val="a5"/>
            <w:sz w:val="22"/>
            <w:lang w:val="en-US"/>
          </w:rPr>
          <w:t>raapa</w:t>
        </w:r>
        <w:r w:rsidRPr="00F86F08">
          <w:rPr>
            <w:rStyle w:val="a5"/>
            <w:sz w:val="22"/>
            <w:lang w:val="en-US"/>
          </w:rPr>
          <w:t>.</w:t>
        </w:r>
        <w:r w:rsidRPr="00E90173">
          <w:rPr>
            <w:rStyle w:val="a5"/>
            <w:sz w:val="22"/>
            <w:lang w:val="en-US"/>
          </w:rPr>
          <w:t>ru</w:t>
        </w:r>
      </w:hyperlink>
      <w:r w:rsidR="00F629D3" w:rsidRPr="00F86F08">
        <w:rPr>
          <w:sz w:val="22"/>
          <w:lang w:val="en-US"/>
        </w:rPr>
        <w:t xml:space="preserve"> </w:t>
      </w:r>
      <w:r>
        <w:rPr>
          <w:sz w:val="22"/>
          <w:lang w:val="en-US"/>
        </w:rPr>
        <w:t xml:space="preserve">or </w:t>
      </w:r>
      <w:hyperlink r:id="rId15" w:history="1">
        <w:r w:rsidR="00C82AF7" w:rsidRPr="008B2150">
          <w:rPr>
            <w:rStyle w:val="a5"/>
            <w:sz w:val="22"/>
            <w:lang w:val="en-US"/>
          </w:rPr>
          <w:t>raapa5@raapa.ru</w:t>
        </w:r>
      </w:hyperlink>
      <w:r w:rsidR="00C82AF7">
        <w:rPr>
          <w:sz w:val="22"/>
          <w:lang w:val="en-US"/>
        </w:rPr>
        <w:t xml:space="preserve"> </w:t>
      </w:r>
    </w:p>
    <w:p w:rsidR="00F629D3" w:rsidRPr="00F86F08" w:rsidRDefault="00F86F08" w:rsidP="00F629D3">
      <w:pPr>
        <w:spacing w:before="120"/>
        <w:rPr>
          <w:sz w:val="22"/>
          <w:lang w:val="en-US"/>
        </w:rPr>
      </w:pPr>
      <w:r>
        <w:rPr>
          <w:sz w:val="22"/>
          <w:lang w:val="en-US"/>
        </w:rPr>
        <w:t xml:space="preserve">Exhibition registration fee is 528 </w:t>
      </w:r>
      <w:r w:rsidR="0064377F">
        <w:rPr>
          <w:sz w:val="22"/>
          <w:lang w:val="en-US"/>
        </w:rPr>
        <w:t>Euro and</w:t>
      </w:r>
      <w:r>
        <w:rPr>
          <w:sz w:val="22"/>
          <w:lang w:val="en-US"/>
        </w:rPr>
        <w:t xml:space="preserve"> is mandatary for all exhibition companies</w:t>
      </w:r>
    </w:p>
    <w:p w:rsidR="00F629D3" w:rsidRPr="00F86F08" w:rsidRDefault="00F86F08" w:rsidP="00F629D3">
      <w:pPr>
        <w:spacing w:before="120"/>
        <w:rPr>
          <w:sz w:val="22"/>
          <w:lang w:val="en-US"/>
        </w:rPr>
      </w:pPr>
      <w:r>
        <w:rPr>
          <w:sz w:val="22"/>
          <w:lang w:val="en-US"/>
        </w:rPr>
        <w:t>Minimum</w:t>
      </w:r>
      <w:r w:rsidRPr="00F86F08">
        <w:rPr>
          <w:sz w:val="22"/>
          <w:lang w:val="en-US"/>
        </w:rPr>
        <w:t xml:space="preserve"> </w:t>
      </w:r>
      <w:r>
        <w:rPr>
          <w:sz w:val="22"/>
          <w:lang w:val="en-US"/>
        </w:rPr>
        <w:t>booth</w:t>
      </w:r>
      <w:r w:rsidRPr="00F86F08">
        <w:rPr>
          <w:sz w:val="22"/>
          <w:lang w:val="en-US"/>
        </w:rPr>
        <w:t xml:space="preserve"> </w:t>
      </w:r>
      <w:r>
        <w:rPr>
          <w:sz w:val="22"/>
          <w:lang w:val="en-US"/>
        </w:rPr>
        <w:t>size</w:t>
      </w:r>
      <w:r w:rsidRPr="00F86F08">
        <w:rPr>
          <w:sz w:val="22"/>
          <w:lang w:val="en-US"/>
        </w:rPr>
        <w:t xml:space="preserve"> </w:t>
      </w:r>
      <w:r>
        <w:rPr>
          <w:sz w:val="22"/>
          <w:lang w:val="en-US"/>
        </w:rPr>
        <w:t>is</w:t>
      </w:r>
      <w:r w:rsidR="00F629D3" w:rsidRPr="00F86F08">
        <w:rPr>
          <w:sz w:val="22"/>
          <w:lang w:val="en-US"/>
        </w:rPr>
        <w:t xml:space="preserve"> </w:t>
      </w:r>
      <w:r w:rsidR="00720499" w:rsidRPr="00F86F08">
        <w:rPr>
          <w:sz w:val="22"/>
          <w:lang w:val="en-US"/>
        </w:rPr>
        <w:t>6</w:t>
      </w:r>
      <w:r w:rsidR="00F629D3" w:rsidRPr="00F86F08">
        <w:rPr>
          <w:sz w:val="22"/>
          <w:lang w:val="en-US"/>
        </w:rPr>
        <w:t xml:space="preserve"> </w:t>
      </w:r>
      <w:r>
        <w:rPr>
          <w:sz w:val="22"/>
          <w:lang w:val="en-US"/>
        </w:rPr>
        <w:t>m</w:t>
      </w:r>
      <w:r w:rsidR="00F629D3" w:rsidRPr="00F86F08">
        <w:rPr>
          <w:sz w:val="22"/>
          <w:vertAlign w:val="superscript"/>
          <w:lang w:val="en-US"/>
        </w:rPr>
        <w:t xml:space="preserve">2 </w:t>
      </w:r>
      <w:r w:rsidRPr="00F86F08">
        <w:rPr>
          <w:sz w:val="22"/>
          <w:lang w:val="en-US"/>
        </w:rPr>
        <w:t>–</w:t>
      </w:r>
      <w:r w:rsidR="00F629D3" w:rsidRPr="00F86F08">
        <w:rPr>
          <w:sz w:val="22"/>
          <w:lang w:val="en-US"/>
        </w:rPr>
        <w:t xml:space="preserve"> </w:t>
      </w:r>
      <w:r>
        <w:rPr>
          <w:sz w:val="22"/>
          <w:lang w:val="en-US"/>
        </w:rPr>
        <w:t>at perimeter</w:t>
      </w:r>
      <w:r w:rsidR="00515A3C">
        <w:rPr>
          <w:sz w:val="22"/>
          <w:lang w:val="en-US"/>
        </w:rPr>
        <w:t xml:space="preserve"> </w:t>
      </w:r>
      <w:r w:rsidR="00AA4060">
        <w:rPr>
          <w:sz w:val="22"/>
          <w:lang w:val="en-US"/>
        </w:rPr>
        <w:t>location of</w:t>
      </w:r>
      <w:r>
        <w:rPr>
          <w:sz w:val="22"/>
          <w:lang w:val="en-US"/>
        </w:rPr>
        <w:t xml:space="preserve"> the exhibition floor and</w:t>
      </w:r>
      <w:r w:rsidR="00F629D3" w:rsidRPr="00F86F08">
        <w:rPr>
          <w:sz w:val="22"/>
          <w:lang w:val="en-US"/>
        </w:rPr>
        <w:t xml:space="preserve">, </w:t>
      </w:r>
      <w:r>
        <w:rPr>
          <w:sz w:val="22"/>
          <w:lang w:val="en-US"/>
        </w:rPr>
        <w:t>9 m</w:t>
      </w:r>
      <w:r w:rsidR="008255B7">
        <w:rPr>
          <w:sz w:val="22"/>
          <w:vertAlign w:val="superscript"/>
          <w:lang w:val="en-US"/>
        </w:rPr>
        <w:t>2</w:t>
      </w:r>
      <w:r>
        <w:rPr>
          <w:sz w:val="22"/>
          <w:vertAlign w:val="superscript"/>
          <w:lang w:val="en-US"/>
        </w:rPr>
        <w:t xml:space="preserve"> </w:t>
      </w:r>
      <w:r>
        <w:rPr>
          <w:sz w:val="22"/>
          <w:lang w:val="en-US"/>
        </w:rPr>
        <w:t>in the center</w:t>
      </w:r>
      <w:r w:rsidR="00F629D3" w:rsidRPr="00F86F08">
        <w:rPr>
          <w:sz w:val="22"/>
          <w:lang w:val="en-US"/>
        </w:rPr>
        <w:t>.</w:t>
      </w:r>
    </w:p>
    <w:p w:rsidR="00F629D3" w:rsidRPr="00F86F08" w:rsidRDefault="00F86F08" w:rsidP="00F629D3">
      <w:pPr>
        <w:spacing w:before="120"/>
        <w:rPr>
          <w:sz w:val="22"/>
          <w:lang w:val="en-US"/>
        </w:rPr>
      </w:pPr>
      <w:r>
        <w:rPr>
          <w:sz w:val="22"/>
          <w:lang w:val="en-US"/>
        </w:rPr>
        <w:t>Surcharge is to be paid for</w:t>
      </w:r>
      <w:r w:rsidR="00F629D3" w:rsidRPr="00F86F08">
        <w:rPr>
          <w:sz w:val="22"/>
          <w:lang w:val="en-US"/>
        </w:rPr>
        <w:t>:</w:t>
      </w:r>
    </w:p>
    <w:tbl>
      <w:tblPr>
        <w:tblStyle w:val="aa"/>
        <w:tblW w:w="0" w:type="auto"/>
        <w:tblLook w:val="04A0" w:firstRow="1" w:lastRow="0" w:firstColumn="1" w:lastColumn="0" w:noHBand="0" w:noVBand="1"/>
      </w:tblPr>
      <w:tblGrid>
        <w:gridCol w:w="3115"/>
        <w:gridCol w:w="3115"/>
        <w:gridCol w:w="3115"/>
      </w:tblGrid>
      <w:tr w:rsidR="00F629D3" w:rsidTr="00F629D3">
        <w:tc>
          <w:tcPr>
            <w:tcW w:w="3115" w:type="dxa"/>
          </w:tcPr>
          <w:p w:rsidR="00F629D3" w:rsidRPr="00F86F08" w:rsidRDefault="00F86F08" w:rsidP="00F629D3">
            <w:pPr>
              <w:rPr>
                <w:lang w:val="en-US"/>
              </w:rPr>
            </w:pPr>
            <w:r>
              <w:rPr>
                <w:lang w:val="en-US"/>
              </w:rPr>
              <w:t>Corner booth</w:t>
            </w:r>
          </w:p>
        </w:tc>
        <w:tc>
          <w:tcPr>
            <w:tcW w:w="3115" w:type="dxa"/>
          </w:tcPr>
          <w:p w:rsidR="00F629D3" w:rsidRPr="00515A3C" w:rsidRDefault="00515A3C" w:rsidP="00F629D3">
            <w:pPr>
              <w:rPr>
                <w:lang w:val="en-US"/>
              </w:rPr>
            </w:pPr>
            <w:r>
              <w:rPr>
                <w:lang w:val="en-US"/>
              </w:rPr>
              <w:t>2 sides open</w:t>
            </w:r>
          </w:p>
        </w:tc>
        <w:tc>
          <w:tcPr>
            <w:tcW w:w="3115" w:type="dxa"/>
          </w:tcPr>
          <w:p w:rsidR="00F629D3" w:rsidRPr="00515A3C" w:rsidRDefault="00F629D3" w:rsidP="00515A3C">
            <w:pPr>
              <w:rPr>
                <w:lang w:val="en-US"/>
              </w:rPr>
            </w:pPr>
            <w:r>
              <w:t xml:space="preserve">+5% </w:t>
            </w:r>
            <w:r w:rsidR="00515A3C">
              <w:rPr>
                <w:lang w:val="en-US"/>
              </w:rPr>
              <w:t>to basic cost</w:t>
            </w:r>
          </w:p>
        </w:tc>
      </w:tr>
      <w:tr w:rsidR="00F629D3" w:rsidTr="00F629D3">
        <w:tc>
          <w:tcPr>
            <w:tcW w:w="3115" w:type="dxa"/>
          </w:tcPr>
          <w:p w:rsidR="00F629D3" w:rsidRPr="00F86F08" w:rsidRDefault="00F86F08" w:rsidP="00F629D3">
            <w:pPr>
              <w:rPr>
                <w:lang w:val="en-US"/>
              </w:rPr>
            </w:pPr>
            <w:r>
              <w:rPr>
                <w:lang w:val="en-US"/>
              </w:rPr>
              <w:t>Semi-island</w:t>
            </w:r>
          </w:p>
        </w:tc>
        <w:tc>
          <w:tcPr>
            <w:tcW w:w="3115" w:type="dxa"/>
          </w:tcPr>
          <w:p w:rsidR="00F629D3" w:rsidRDefault="00F629D3" w:rsidP="00F629D3">
            <w:r>
              <w:t xml:space="preserve">3 </w:t>
            </w:r>
            <w:r w:rsidR="00515A3C">
              <w:rPr>
                <w:lang w:val="en-US"/>
              </w:rPr>
              <w:t xml:space="preserve"> sides open</w:t>
            </w:r>
          </w:p>
        </w:tc>
        <w:tc>
          <w:tcPr>
            <w:tcW w:w="3115" w:type="dxa"/>
          </w:tcPr>
          <w:p w:rsidR="00F629D3" w:rsidRDefault="00F629D3" w:rsidP="00F629D3">
            <w:r>
              <w:t xml:space="preserve">+7% </w:t>
            </w:r>
            <w:r w:rsidR="00515A3C">
              <w:rPr>
                <w:lang w:val="en-US"/>
              </w:rPr>
              <w:t>to basic cost</w:t>
            </w:r>
          </w:p>
        </w:tc>
      </w:tr>
      <w:tr w:rsidR="00F629D3" w:rsidTr="00F629D3">
        <w:tc>
          <w:tcPr>
            <w:tcW w:w="3115" w:type="dxa"/>
          </w:tcPr>
          <w:p w:rsidR="00F629D3" w:rsidRPr="00F86F08" w:rsidRDefault="00F86F08" w:rsidP="00F629D3">
            <w:pPr>
              <w:rPr>
                <w:lang w:val="en-US"/>
              </w:rPr>
            </w:pPr>
            <w:r>
              <w:rPr>
                <w:lang w:val="en-US"/>
              </w:rPr>
              <w:t>Island</w:t>
            </w:r>
          </w:p>
        </w:tc>
        <w:tc>
          <w:tcPr>
            <w:tcW w:w="3115" w:type="dxa"/>
          </w:tcPr>
          <w:p w:rsidR="00F629D3" w:rsidRDefault="00F629D3" w:rsidP="00F629D3">
            <w:r>
              <w:t xml:space="preserve">4 </w:t>
            </w:r>
            <w:r w:rsidR="00515A3C">
              <w:rPr>
                <w:lang w:val="en-US"/>
              </w:rPr>
              <w:t xml:space="preserve"> sides open</w:t>
            </w:r>
          </w:p>
        </w:tc>
        <w:tc>
          <w:tcPr>
            <w:tcW w:w="3115" w:type="dxa"/>
          </w:tcPr>
          <w:p w:rsidR="00F629D3" w:rsidRDefault="00F629D3" w:rsidP="00F629D3">
            <w:r>
              <w:t xml:space="preserve">+10% </w:t>
            </w:r>
            <w:r w:rsidR="00515A3C">
              <w:rPr>
                <w:lang w:val="en-US"/>
              </w:rPr>
              <w:t>to basic cost</w:t>
            </w:r>
          </w:p>
        </w:tc>
      </w:tr>
    </w:tbl>
    <w:p w:rsidR="00F629D3" w:rsidRPr="00515A3C" w:rsidRDefault="00E1469B" w:rsidP="00F629D3">
      <w:pPr>
        <w:spacing w:before="120" w:line="240" w:lineRule="auto"/>
        <w:rPr>
          <w:i/>
          <w:sz w:val="20"/>
          <w:lang w:val="en-US"/>
        </w:rPr>
      </w:pPr>
      <w:r>
        <w:rPr>
          <w:i/>
          <w:sz w:val="20"/>
          <w:lang w:val="en-US"/>
        </w:rPr>
        <w:t>If</w:t>
      </w:r>
      <w:r w:rsidR="00515A3C" w:rsidRPr="00515A3C">
        <w:rPr>
          <w:i/>
          <w:sz w:val="20"/>
          <w:lang w:val="en-US"/>
        </w:rPr>
        <w:t xml:space="preserve"> Exhibitor chooses the location and area of the booth that violate</w:t>
      </w:r>
      <w:r>
        <w:rPr>
          <w:i/>
          <w:sz w:val="20"/>
          <w:lang w:val="en-US"/>
        </w:rPr>
        <w:t>s</w:t>
      </w:r>
      <w:r w:rsidR="00515A3C" w:rsidRPr="00515A3C">
        <w:rPr>
          <w:i/>
          <w:sz w:val="20"/>
          <w:lang w:val="en-US"/>
        </w:rPr>
        <w:t xml:space="preserve"> the overall composition of the exhibition booths, </w:t>
      </w:r>
      <w:r w:rsidR="00C82AF7">
        <w:rPr>
          <w:i/>
          <w:sz w:val="20"/>
          <w:lang w:val="en-US"/>
        </w:rPr>
        <w:t>the Organizer has the right to</w:t>
      </w:r>
      <w:r w:rsidR="00515A3C" w:rsidRPr="00515A3C">
        <w:rPr>
          <w:i/>
          <w:sz w:val="20"/>
          <w:lang w:val="en-US"/>
        </w:rPr>
        <w:t xml:space="preserve"> </w:t>
      </w:r>
      <w:r>
        <w:rPr>
          <w:i/>
          <w:sz w:val="20"/>
          <w:lang w:val="en-US"/>
        </w:rPr>
        <w:t xml:space="preserve">apply </w:t>
      </w:r>
      <w:r w:rsidR="00515A3C" w:rsidRPr="00515A3C">
        <w:rPr>
          <w:i/>
          <w:sz w:val="20"/>
          <w:lang w:val="en-US"/>
        </w:rPr>
        <w:t xml:space="preserve">extra charges for the booth selected by the Exhibitor in the amount </w:t>
      </w:r>
      <w:r>
        <w:rPr>
          <w:i/>
          <w:sz w:val="20"/>
          <w:lang w:val="en-US"/>
        </w:rPr>
        <w:t xml:space="preserve">from </w:t>
      </w:r>
      <w:r w:rsidR="00515A3C" w:rsidRPr="00515A3C">
        <w:rPr>
          <w:i/>
          <w:sz w:val="20"/>
          <w:lang w:val="en-US"/>
        </w:rPr>
        <w:t>5%</w:t>
      </w:r>
      <w:r>
        <w:rPr>
          <w:i/>
          <w:sz w:val="20"/>
          <w:lang w:val="en-US"/>
        </w:rPr>
        <w:t xml:space="preserve"> to 15% of the cost of the booth.</w:t>
      </w:r>
    </w:p>
    <w:p w:rsidR="00F629D3" w:rsidRPr="00E01682" w:rsidRDefault="00E1469B" w:rsidP="00F629D3">
      <w:pPr>
        <w:pStyle w:val="1"/>
        <w:rPr>
          <w:lang w:val="en-US"/>
        </w:rPr>
      </w:pPr>
      <w:bookmarkStart w:id="1" w:name="_Toc154667969"/>
      <w:r>
        <w:rPr>
          <w:lang w:val="en-US"/>
        </w:rPr>
        <w:t>Location</w:t>
      </w:r>
      <w:bookmarkEnd w:id="1"/>
    </w:p>
    <w:p w:rsidR="00720499" w:rsidRPr="00C82AF7" w:rsidRDefault="00E1469B" w:rsidP="00F629D3">
      <w:pPr>
        <w:rPr>
          <w:rFonts w:cstheme="minorHAnsi"/>
          <w:sz w:val="22"/>
          <w:lang w:val="en-US"/>
        </w:rPr>
      </w:pPr>
      <w:r w:rsidRPr="00C82AF7">
        <w:rPr>
          <w:rFonts w:cstheme="minorHAnsi"/>
          <w:sz w:val="22"/>
          <w:lang w:val="en-US"/>
        </w:rPr>
        <w:t>Address of the venue</w:t>
      </w:r>
      <w:r w:rsidR="006214FA" w:rsidRPr="00C82AF7">
        <w:rPr>
          <w:rFonts w:cstheme="minorHAnsi"/>
          <w:sz w:val="22"/>
          <w:lang w:val="en-US"/>
        </w:rPr>
        <w:t xml:space="preserve">: </w:t>
      </w:r>
      <w:r w:rsidR="00E74DBF" w:rsidRPr="00C82AF7">
        <w:rPr>
          <w:rFonts w:cstheme="minorHAnsi"/>
          <w:sz w:val="22"/>
          <w:lang w:val="en-US"/>
        </w:rPr>
        <w:t xml:space="preserve"> </w:t>
      </w:r>
      <w:r w:rsidRPr="00C82AF7">
        <w:rPr>
          <w:rFonts w:cstheme="minorHAnsi"/>
          <w:sz w:val="22"/>
          <w:lang w:val="en-US"/>
        </w:rPr>
        <w:t xml:space="preserve">Moscow, </w:t>
      </w:r>
      <w:proofErr w:type="spellStart"/>
      <w:r w:rsidRPr="00C82AF7">
        <w:rPr>
          <w:rFonts w:cstheme="minorHAnsi"/>
          <w:sz w:val="22"/>
          <w:lang w:val="en-US"/>
        </w:rPr>
        <w:t>Krasnopresnenskaya</w:t>
      </w:r>
      <w:proofErr w:type="spellEnd"/>
      <w:r w:rsidRPr="00C82AF7">
        <w:rPr>
          <w:rFonts w:cstheme="minorHAnsi"/>
          <w:sz w:val="22"/>
          <w:lang w:val="en-US"/>
        </w:rPr>
        <w:t xml:space="preserve"> nab. 14., </w:t>
      </w:r>
      <w:r w:rsidR="00A62977" w:rsidRPr="00C82AF7">
        <w:rPr>
          <w:rFonts w:cstheme="minorHAnsi"/>
          <w:sz w:val="22"/>
          <w:lang w:val="en-US"/>
        </w:rPr>
        <w:t>M</w:t>
      </w:r>
      <w:r w:rsidRPr="00C82AF7">
        <w:rPr>
          <w:rFonts w:cstheme="minorHAnsi"/>
          <w:sz w:val="22"/>
          <w:lang w:val="en-US"/>
        </w:rPr>
        <w:t xml:space="preserve">etro </w:t>
      </w:r>
      <w:r w:rsidR="00A62977" w:rsidRPr="00C82AF7">
        <w:rPr>
          <w:rFonts w:cstheme="minorHAnsi"/>
          <w:sz w:val="22"/>
          <w:lang w:val="en-US"/>
        </w:rPr>
        <w:t>S</w:t>
      </w:r>
      <w:r w:rsidRPr="00C82AF7">
        <w:rPr>
          <w:rFonts w:cstheme="minorHAnsi"/>
          <w:sz w:val="22"/>
          <w:lang w:val="en-US"/>
        </w:rPr>
        <w:t xml:space="preserve">tation </w:t>
      </w:r>
      <w:proofErr w:type="spellStart"/>
      <w:r w:rsidRPr="00C82AF7">
        <w:rPr>
          <w:rFonts w:cstheme="minorHAnsi"/>
          <w:sz w:val="22"/>
          <w:lang w:val="en-US"/>
        </w:rPr>
        <w:t>Vystavochnaya</w:t>
      </w:r>
      <w:proofErr w:type="spellEnd"/>
      <w:r w:rsidRPr="00C82AF7">
        <w:rPr>
          <w:rFonts w:cstheme="minorHAnsi"/>
          <w:sz w:val="22"/>
          <w:lang w:val="en-US"/>
        </w:rPr>
        <w:t xml:space="preserve"> or </w:t>
      </w:r>
      <w:proofErr w:type="spellStart"/>
      <w:r w:rsidRPr="00C82AF7">
        <w:rPr>
          <w:rFonts w:cstheme="minorHAnsi"/>
          <w:sz w:val="22"/>
          <w:lang w:val="en-US"/>
        </w:rPr>
        <w:t>Delovoy</w:t>
      </w:r>
      <w:proofErr w:type="spellEnd"/>
      <w:r w:rsidRPr="00C82AF7">
        <w:rPr>
          <w:rFonts w:cstheme="minorHAnsi"/>
          <w:sz w:val="22"/>
          <w:lang w:val="en-US"/>
        </w:rPr>
        <w:t xml:space="preserve"> Center, pavilion 7, hall 1.2</w:t>
      </w:r>
    </w:p>
    <w:p w:rsidR="0064377F" w:rsidRPr="00C4423B" w:rsidRDefault="0064377F" w:rsidP="00F629D3">
      <w:pPr>
        <w:rPr>
          <w:rFonts w:cstheme="minorHAnsi"/>
          <w:sz w:val="4"/>
          <w:lang w:val="en-US"/>
        </w:rPr>
      </w:pPr>
    </w:p>
    <w:p w:rsidR="00A62977" w:rsidRPr="00C82AF7" w:rsidRDefault="00A62977" w:rsidP="00C82AF7">
      <w:pPr>
        <w:rPr>
          <w:rFonts w:cstheme="minorHAnsi"/>
          <w:b/>
          <w:sz w:val="22"/>
          <w:lang w:val="en-US" w:eastAsia="ru-RU"/>
        </w:rPr>
      </w:pPr>
      <w:r w:rsidRPr="00C82AF7">
        <w:rPr>
          <w:rFonts w:cstheme="minorHAnsi"/>
          <w:b/>
          <w:color w:val="262626" w:themeColor="text1" w:themeTint="D9"/>
          <w:sz w:val="22"/>
          <w:lang w:val="en-US" w:eastAsia="ru-RU"/>
        </w:rPr>
        <w:t>DETAILED SCHEME of EXPOCENTRE FAIRGROUNDS</w:t>
      </w:r>
      <w:r w:rsidR="00C82AF7" w:rsidRPr="00C82AF7">
        <w:rPr>
          <w:rFonts w:cstheme="minorHAnsi"/>
          <w:b/>
          <w:color w:val="262626" w:themeColor="text1" w:themeTint="D9"/>
          <w:sz w:val="22"/>
          <w:lang w:val="en-US" w:eastAsia="ru-RU"/>
        </w:rPr>
        <w:t xml:space="preserve">: </w:t>
      </w:r>
      <w:hyperlink r:id="rId16" w:history="1">
        <w:r w:rsidRPr="00C82AF7">
          <w:rPr>
            <w:rStyle w:val="a5"/>
            <w:rFonts w:cstheme="minorHAnsi"/>
            <w:b/>
            <w:sz w:val="22"/>
            <w:lang w:val="en-US" w:eastAsia="ru-RU"/>
          </w:rPr>
          <w:t>https://www.expocentr.ru/upload/map_ru.pdf</w:t>
        </w:r>
      </w:hyperlink>
    </w:p>
    <w:p w:rsidR="00E26FE3" w:rsidRPr="00C4423B" w:rsidRDefault="00E26FE3" w:rsidP="00C4423B">
      <w:pPr>
        <w:rPr>
          <w:rFonts w:cstheme="minorHAnsi"/>
          <w:b/>
          <w:sz w:val="6"/>
          <w:lang w:val="en-US" w:eastAsia="ru-RU"/>
        </w:rPr>
      </w:pPr>
    </w:p>
    <w:p w:rsidR="006214FA" w:rsidRPr="007001CE" w:rsidRDefault="00A62977" w:rsidP="00F629D3">
      <w:pPr>
        <w:rPr>
          <w:rFonts w:cstheme="minorHAnsi"/>
          <w:b/>
          <w:sz w:val="22"/>
          <w:lang w:val="en-US"/>
        </w:rPr>
      </w:pPr>
      <w:r w:rsidRPr="00C82AF7">
        <w:rPr>
          <w:rFonts w:cstheme="minorHAnsi"/>
          <w:b/>
          <w:sz w:val="22"/>
          <w:lang w:val="en-US"/>
        </w:rPr>
        <w:t>Directions</w:t>
      </w:r>
      <w:r w:rsidR="00C4423B" w:rsidRPr="007001CE">
        <w:rPr>
          <w:rFonts w:cstheme="minorHAnsi"/>
          <w:b/>
          <w:sz w:val="22"/>
          <w:lang w:val="en-US"/>
        </w:rPr>
        <w:t>:</w:t>
      </w:r>
    </w:p>
    <w:p w:rsidR="00A62977" w:rsidRPr="00C4423B" w:rsidRDefault="00A62977" w:rsidP="00A62977">
      <w:pPr>
        <w:spacing w:line="240" w:lineRule="auto"/>
        <w:rPr>
          <w:rFonts w:cstheme="minorHAnsi"/>
          <w:color w:val="262626" w:themeColor="text1" w:themeTint="D9"/>
          <w:sz w:val="8"/>
          <w:lang w:val="en-US" w:eastAsia="ru-RU"/>
        </w:rPr>
      </w:pPr>
      <w:r w:rsidRPr="00C82AF7">
        <w:rPr>
          <w:rFonts w:cstheme="minorHAnsi"/>
          <w:b/>
          <w:i/>
          <w:color w:val="262626" w:themeColor="text1" w:themeTint="D9"/>
          <w:sz w:val="22"/>
          <w:lang w:val="en-US" w:eastAsia="ru-RU"/>
        </w:rPr>
        <w:t xml:space="preserve">By public transport:  </w:t>
      </w:r>
      <w:r w:rsidRPr="00C82AF7">
        <w:rPr>
          <w:rFonts w:cstheme="minorHAnsi"/>
          <w:color w:val="262626" w:themeColor="text1" w:themeTint="D9"/>
          <w:sz w:val="22"/>
          <w:lang w:val="en-US" w:eastAsia="ru-RU"/>
        </w:rPr>
        <w:t xml:space="preserve">go by </w:t>
      </w:r>
      <w:r w:rsidR="00637097" w:rsidRPr="00C82AF7">
        <w:rPr>
          <w:rFonts w:cstheme="minorHAnsi"/>
          <w:color w:val="262626" w:themeColor="text1" w:themeTint="D9"/>
          <w:sz w:val="22"/>
          <w:lang w:val="en-US" w:eastAsia="ru-RU"/>
        </w:rPr>
        <w:t>metro</w:t>
      </w:r>
      <w:r w:rsidR="00637097" w:rsidRPr="00C82AF7">
        <w:rPr>
          <w:rFonts w:cstheme="minorHAnsi"/>
          <w:b/>
          <w:i/>
          <w:color w:val="262626" w:themeColor="text1" w:themeTint="D9"/>
          <w:sz w:val="22"/>
          <w:lang w:val="en-US" w:eastAsia="ru-RU"/>
        </w:rPr>
        <w:t xml:space="preserve"> </w:t>
      </w:r>
      <w:r w:rsidR="00637097" w:rsidRPr="00C82AF7">
        <w:rPr>
          <w:rFonts w:cstheme="minorHAnsi"/>
          <w:color w:val="262626" w:themeColor="text1" w:themeTint="D9"/>
          <w:sz w:val="22"/>
          <w:lang w:val="en-US" w:eastAsia="ru-RU"/>
        </w:rPr>
        <w:t>to</w:t>
      </w:r>
      <w:r w:rsidRPr="00C82AF7">
        <w:rPr>
          <w:rFonts w:cstheme="minorHAnsi"/>
          <w:color w:val="262626" w:themeColor="text1" w:themeTint="D9"/>
          <w:sz w:val="22"/>
          <w:lang w:val="en-US" w:eastAsia="ru-RU"/>
        </w:rPr>
        <w:t xml:space="preserve"> the metro station </w:t>
      </w:r>
      <w:proofErr w:type="spellStart"/>
      <w:r w:rsidRPr="00C82AF7">
        <w:rPr>
          <w:rFonts w:cstheme="minorHAnsi"/>
          <w:color w:val="262626" w:themeColor="text1" w:themeTint="D9"/>
          <w:sz w:val="22"/>
          <w:lang w:val="en-US" w:eastAsia="ru-RU"/>
        </w:rPr>
        <w:t>Vystavochnaya</w:t>
      </w:r>
      <w:proofErr w:type="spellEnd"/>
      <w:r w:rsidRPr="00C82AF7">
        <w:rPr>
          <w:rFonts w:cstheme="minorHAnsi"/>
          <w:color w:val="262626" w:themeColor="text1" w:themeTint="D9"/>
          <w:sz w:val="22"/>
          <w:lang w:val="en-US" w:eastAsia="ru-RU"/>
        </w:rPr>
        <w:t xml:space="preserve"> (exit No. 4) or </w:t>
      </w:r>
      <w:proofErr w:type="spellStart"/>
      <w:r w:rsidRPr="00C82AF7">
        <w:rPr>
          <w:rFonts w:cstheme="minorHAnsi"/>
          <w:color w:val="262626" w:themeColor="text1" w:themeTint="D9"/>
          <w:sz w:val="22"/>
          <w:lang w:val="en-US" w:eastAsia="ru-RU"/>
        </w:rPr>
        <w:t>Delovoy</w:t>
      </w:r>
      <w:proofErr w:type="spellEnd"/>
      <w:r w:rsidRPr="00C82AF7">
        <w:rPr>
          <w:rFonts w:cstheme="minorHAnsi"/>
          <w:color w:val="262626" w:themeColor="text1" w:themeTint="D9"/>
          <w:sz w:val="22"/>
          <w:lang w:val="en-US" w:eastAsia="ru-RU"/>
        </w:rPr>
        <w:t xml:space="preserve"> Center.</w:t>
      </w:r>
      <w:r w:rsidR="00C4423B">
        <w:rPr>
          <w:rFonts w:cstheme="minorHAnsi"/>
          <w:color w:val="262626" w:themeColor="text1" w:themeTint="D9"/>
          <w:sz w:val="22"/>
          <w:lang w:val="en-US" w:eastAsia="ru-RU"/>
        </w:rPr>
        <w:br/>
      </w:r>
    </w:p>
    <w:p w:rsidR="00A62977" w:rsidRPr="00C82AF7" w:rsidRDefault="00C4423B" w:rsidP="00C4423B">
      <w:pPr>
        <w:shd w:val="clear" w:color="auto" w:fill="FFFFFF"/>
        <w:spacing w:after="150" w:line="240" w:lineRule="auto"/>
        <w:rPr>
          <w:rFonts w:eastAsia="Times New Roman" w:cstheme="minorHAnsi"/>
          <w:color w:val="262626" w:themeColor="text1" w:themeTint="D9"/>
          <w:sz w:val="22"/>
          <w:lang w:val="en-US" w:eastAsia="ru-RU"/>
        </w:rPr>
      </w:pPr>
      <w:r>
        <w:rPr>
          <w:rFonts w:ascii="Helvetica" w:eastAsia="Times New Roman" w:hAnsi="Helvetica" w:cs="Helvetica"/>
          <w:noProof/>
          <w:color w:val="5A5142"/>
          <w:szCs w:val="24"/>
          <w:lang w:eastAsia="ru-RU"/>
        </w:rPr>
        <w:drawing>
          <wp:anchor distT="0" distB="0" distL="114300" distR="114300" simplePos="0" relativeHeight="251666944" behindDoc="1" locked="0" layoutInCell="1" allowOverlap="1" wp14:anchorId="5973D423" wp14:editId="4B9E16DC">
            <wp:simplePos x="0" y="0"/>
            <wp:positionH relativeFrom="column">
              <wp:posOffset>-3810</wp:posOffset>
            </wp:positionH>
            <wp:positionV relativeFrom="paragraph">
              <wp:posOffset>15875</wp:posOffset>
            </wp:positionV>
            <wp:extent cx="4305935" cy="3040380"/>
            <wp:effectExtent l="0" t="0" r="0" b="7620"/>
            <wp:wrapTight wrapText="bothSides">
              <wp:wrapPolygon edited="0">
                <wp:start x="0" y="0"/>
                <wp:lineTo x="0" y="21519"/>
                <wp:lineTo x="21501" y="21519"/>
                <wp:lineTo x="21501"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05935" cy="30403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4423B">
        <w:rPr>
          <w:rFonts w:eastAsia="Times New Roman" w:cstheme="minorHAnsi"/>
          <w:color w:val="262626" w:themeColor="text1" w:themeTint="D9"/>
          <w:sz w:val="22"/>
          <w:lang w:val="en-US" w:eastAsia="ru-RU"/>
        </w:rPr>
        <w:t xml:space="preserve">- </w:t>
      </w:r>
      <w:r w:rsidR="00A62977" w:rsidRPr="00C82AF7">
        <w:rPr>
          <w:rFonts w:eastAsia="Times New Roman" w:cstheme="minorHAnsi"/>
          <w:color w:val="262626" w:themeColor="text1" w:themeTint="D9"/>
          <w:sz w:val="22"/>
          <w:lang w:val="en-US" w:eastAsia="ru-RU"/>
        </w:rPr>
        <w:t xml:space="preserve">Walk through the Western entrance or the entrance to the </w:t>
      </w:r>
      <w:proofErr w:type="spellStart"/>
      <w:r w:rsidR="00A62977" w:rsidRPr="00C82AF7">
        <w:rPr>
          <w:rFonts w:eastAsia="Times New Roman" w:cstheme="minorHAnsi"/>
          <w:color w:val="262626" w:themeColor="text1" w:themeTint="D9"/>
          <w:sz w:val="22"/>
          <w:lang w:val="en-US" w:eastAsia="ru-RU"/>
        </w:rPr>
        <w:t>Expocentre</w:t>
      </w:r>
      <w:proofErr w:type="spellEnd"/>
      <w:r w:rsidR="00A62977" w:rsidRPr="00C82AF7">
        <w:rPr>
          <w:rFonts w:eastAsia="Times New Roman" w:cstheme="minorHAnsi"/>
          <w:color w:val="262626" w:themeColor="text1" w:themeTint="D9"/>
          <w:sz w:val="22"/>
          <w:lang w:val="en-US" w:eastAsia="ru-RU"/>
        </w:rPr>
        <w:t xml:space="preserve"> Fairgrounds from the side of the Temple of St. Seraphim of </w:t>
      </w:r>
      <w:proofErr w:type="spellStart"/>
      <w:r w:rsidR="00A62977" w:rsidRPr="00C82AF7">
        <w:rPr>
          <w:rFonts w:eastAsia="Times New Roman" w:cstheme="minorHAnsi"/>
          <w:color w:val="262626" w:themeColor="text1" w:themeTint="D9"/>
          <w:sz w:val="22"/>
          <w:lang w:val="en-US" w:eastAsia="ru-RU"/>
        </w:rPr>
        <w:t>Sarovsky</w:t>
      </w:r>
      <w:proofErr w:type="spellEnd"/>
      <w:r w:rsidR="00A62977" w:rsidRPr="00C82AF7">
        <w:rPr>
          <w:rFonts w:eastAsia="Times New Roman" w:cstheme="minorHAnsi"/>
          <w:color w:val="262626" w:themeColor="text1" w:themeTint="D9"/>
          <w:sz w:val="22"/>
          <w:lang w:val="en-US" w:eastAsia="ru-RU"/>
        </w:rPr>
        <w:t xml:space="preserve"> on </w:t>
      </w:r>
      <w:proofErr w:type="spellStart"/>
      <w:r w:rsidR="00A62977" w:rsidRPr="00C82AF7">
        <w:rPr>
          <w:rFonts w:eastAsia="Times New Roman" w:cstheme="minorHAnsi"/>
          <w:color w:val="262626" w:themeColor="text1" w:themeTint="D9"/>
          <w:sz w:val="22"/>
          <w:lang w:val="en-US" w:eastAsia="ru-RU"/>
        </w:rPr>
        <w:t>Krasnopresn</w:t>
      </w:r>
      <w:r w:rsidR="008255B7">
        <w:rPr>
          <w:rFonts w:eastAsia="Times New Roman" w:cstheme="minorHAnsi"/>
          <w:color w:val="262626" w:themeColor="text1" w:themeTint="D9"/>
          <w:sz w:val="22"/>
          <w:lang w:val="en-US" w:eastAsia="ru-RU"/>
        </w:rPr>
        <w:t>enskaya</w:t>
      </w:r>
      <w:proofErr w:type="spellEnd"/>
      <w:r w:rsidR="008255B7">
        <w:rPr>
          <w:rFonts w:eastAsia="Times New Roman" w:cstheme="minorHAnsi"/>
          <w:color w:val="262626" w:themeColor="text1" w:themeTint="D9"/>
          <w:sz w:val="22"/>
          <w:lang w:val="en-US" w:eastAsia="ru-RU"/>
        </w:rPr>
        <w:t xml:space="preserve"> embankment</w:t>
      </w:r>
      <w:r w:rsidR="00A62977" w:rsidRPr="00C82AF7">
        <w:rPr>
          <w:rFonts w:eastAsia="Times New Roman" w:cstheme="minorHAnsi"/>
          <w:color w:val="262626" w:themeColor="text1" w:themeTint="D9"/>
          <w:sz w:val="22"/>
          <w:lang w:val="en-US" w:eastAsia="ru-RU"/>
        </w:rPr>
        <w:t>.</w:t>
      </w:r>
    </w:p>
    <w:p w:rsidR="00241BE2" w:rsidRPr="00C82AF7" w:rsidRDefault="00C4423B" w:rsidP="00C4423B">
      <w:pPr>
        <w:shd w:val="clear" w:color="auto" w:fill="FFFFFF"/>
        <w:spacing w:after="150" w:line="240" w:lineRule="auto"/>
        <w:rPr>
          <w:rFonts w:eastAsia="Times New Roman" w:cstheme="minorHAnsi"/>
          <w:color w:val="262626" w:themeColor="text1" w:themeTint="D9"/>
          <w:sz w:val="22"/>
          <w:lang w:val="en-US" w:eastAsia="ru-RU"/>
        </w:rPr>
      </w:pPr>
      <w:r w:rsidRPr="00C4423B">
        <w:rPr>
          <w:rFonts w:eastAsia="Times New Roman" w:cstheme="minorHAnsi"/>
          <w:color w:val="262626" w:themeColor="text1" w:themeTint="D9"/>
          <w:sz w:val="22"/>
          <w:lang w:val="en-US" w:eastAsia="ru-RU"/>
        </w:rPr>
        <w:t>-</w:t>
      </w:r>
      <w:r w:rsidR="00A62977" w:rsidRPr="00C82AF7">
        <w:rPr>
          <w:rFonts w:eastAsia="Times New Roman" w:cstheme="minorHAnsi"/>
          <w:color w:val="262626" w:themeColor="text1" w:themeTint="D9"/>
          <w:sz w:val="22"/>
          <w:lang w:val="en-US" w:eastAsia="ru-RU"/>
        </w:rPr>
        <w:t xml:space="preserve"> </w:t>
      </w:r>
      <w:r w:rsidRPr="00C4423B">
        <w:rPr>
          <w:rFonts w:eastAsia="Times New Roman" w:cstheme="minorHAnsi"/>
          <w:color w:val="262626" w:themeColor="text1" w:themeTint="D9"/>
          <w:sz w:val="22"/>
          <w:lang w:val="en-US" w:eastAsia="ru-RU"/>
        </w:rPr>
        <w:t xml:space="preserve"> </w:t>
      </w:r>
      <w:proofErr w:type="gramStart"/>
      <w:r w:rsidR="00A62977" w:rsidRPr="00C82AF7">
        <w:rPr>
          <w:rFonts w:eastAsia="Times New Roman" w:cstheme="minorHAnsi"/>
          <w:color w:val="262626" w:themeColor="text1" w:themeTint="D9"/>
          <w:sz w:val="22"/>
          <w:lang w:val="en-US" w:eastAsia="ru-RU"/>
        </w:rPr>
        <w:t>from</w:t>
      </w:r>
      <w:proofErr w:type="gramEnd"/>
      <w:r w:rsidR="00A62977" w:rsidRPr="00C82AF7">
        <w:rPr>
          <w:rFonts w:eastAsia="Times New Roman" w:cstheme="minorHAnsi"/>
          <w:color w:val="262626" w:themeColor="text1" w:themeTint="D9"/>
          <w:sz w:val="22"/>
          <w:lang w:val="en-US" w:eastAsia="ru-RU"/>
        </w:rPr>
        <w:t xml:space="preserve"> the </w:t>
      </w:r>
      <w:proofErr w:type="spellStart"/>
      <w:r w:rsidR="00A62977" w:rsidRPr="00C82AF7">
        <w:rPr>
          <w:rFonts w:eastAsia="Times New Roman" w:cstheme="minorHAnsi"/>
          <w:color w:val="262626" w:themeColor="text1" w:themeTint="D9"/>
          <w:sz w:val="22"/>
          <w:lang w:val="en-US" w:eastAsia="ru-RU"/>
        </w:rPr>
        <w:t>Vystavochnaya</w:t>
      </w:r>
      <w:proofErr w:type="spellEnd"/>
      <w:r w:rsidR="00A62977" w:rsidRPr="00C82AF7">
        <w:rPr>
          <w:rFonts w:eastAsia="Times New Roman" w:cstheme="minorHAnsi"/>
          <w:color w:val="262626" w:themeColor="text1" w:themeTint="D9"/>
          <w:sz w:val="22"/>
          <w:lang w:val="en-US" w:eastAsia="ru-RU"/>
        </w:rPr>
        <w:t xml:space="preserve"> metro station (take the last car from the center, exit through the </w:t>
      </w:r>
      <w:proofErr w:type="spellStart"/>
      <w:r w:rsidR="00A62977" w:rsidRPr="00C82AF7">
        <w:rPr>
          <w:rFonts w:eastAsia="Times New Roman" w:cstheme="minorHAnsi"/>
          <w:color w:val="262626" w:themeColor="text1" w:themeTint="D9"/>
          <w:sz w:val="22"/>
          <w:lang w:val="en-US" w:eastAsia="ru-RU"/>
        </w:rPr>
        <w:t>Bagration</w:t>
      </w:r>
      <w:proofErr w:type="spellEnd"/>
      <w:r w:rsidR="00A62977" w:rsidRPr="00C82AF7">
        <w:rPr>
          <w:rFonts w:eastAsia="Times New Roman" w:cstheme="minorHAnsi"/>
          <w:color w:val="262626" w:themeColor="text1" w:themeTint="D9"/>
          <w:sz w:val="22"/>
          <w:lang w:val="en-US" w:eastAsia="ru-RU"/>
        </w:rPr>
        <w:t xml:space="preserve"> Bridge). Access to the territory next to checkpoint No. 1A (gate next to the barrier - see the scheme of </w:t>
      </w:r>
      <w:proofErr w:type="spellStart"/>
      <w:r w:rsidRPr="00C82AF7">
        <w:rPr>
          <w:rFonts w:eastAsia="Times New Roman" w:cstheme="minorHAnsi"/>
          <w:color w:val="262626" w:themeColor="text1" w:themeTint="D9"/>
          <w:sz w:val="22"/>
          <w:lang w:val="en-US" w:eastAsia="ru-RU"/>
        </w:rPr>
        <w:t>Expocentre</w:t>
      </w:r>
      <w:proofErr w:type="spellEnd"/>
      <w:r w:rsidR="00A62977" w:rsidRPr="00C82AF7">
        <w:rPr>
          <w:rFonts w:eastAsia="Times New Roman" w:cstheme="minorHAnsi"/>
          <w:color w:val="262626" w:themeColor="text1" w:themeTint="D9"/>
          <w:sz w:val="22"/>
          <w:lang w:val="en-US" w:eastAsia="ru-RU"/>
        </w:rPr>
        <w:t xml:space="preserve"> Fairgrounds</w:t>
      </w:r>
    </w:p>
    <w:p w:rsidR="00CB5D2F" w:rsidRDefault="00637097" w:rsidP="00C82AF7">
      <w:pPr>
        <w:rPr>
          <w:rFonts w:eastAsia="Times New Roman" w:cstheme="minorHAnsi"/>
          <w:color w:val="262626" w:themeColor="text1" w:themeTint="D9"/>
          <w:sz w:val="22"/>
          <w:lang w:val="en-US" w:eastAsia="ru-RU"/>
        </w:rPr>
      </w:pPr>
      <w:r w:rsidRPr="00C82AF7">
        <w:rPr>
          <w:rFonts w:cstheme="minorHAnsi"/>
          <w:b/>
          <w:color w:val="262626" w:themeColor="text1" w:themeTint="D9"/>
          <w:sz w:val="22"/>
          <w:lang w:val="en-US" w:eastAsia="ru-RU"/>
        </w:rPr>
        <w:t>By car</w:t>
      </w:r>
      <w:r w:rsidR="00E26FE3" w:rsidRPr="00C82AF7">
        <w:rPr>
          <w:rFonts w:cstheme="minorHAnsi"/>
          <w:b/>
          <w:color w:val="262626" w:themeColor="text1" w:themeTint="D9"/>
          <w:sz w:val="22"/>
          <w:lang w:val="en-US" w:eastAsia="ru-RU"/>
        </w:rPr>
        <w:t>:</w:t>
      </w:r>
      <w:r w:rsidR="00E26FE3" w:rsidRPr="00C82AF7">
        <w:rPr>
          <w:rFonts w:cstheme="minorHAnsi"/>
          <w:color w:val="262626" w:themeColor="text1" w:themeTint="D9"/>
          <w:sz w:val="22"/>
          <w:lang w:val="en-US" w:eastAsia="ru-RU"/>
        </w:rPr>
        <w:t xml:space="preserve"> </w:t>
      </w:r>
      <w:proofErr w:type="spellStart"/>
      <w:r w:rsidRPr="00C82AF7">
        <w:rPr>
          <w:rFonts w:cstheme="minorHAnsi"/>
          <w:color w:val="262626" w:themeColor="text1" w:themeTint="D9"/>
          <w:sz w:val="22"/>
          <w:lang w:val="en-US"/>
        </w:rPr>
        <w:t>Krasnopresnenskaya</w:t>
      </w:r>
      <w:proofErr w:type="spellEnd"/>
      <w:r w:rsidRPr="00C82AF7">
        <w:rPr>
          <w:rFonts w:cstheme="minorHAnsi"/>
          <w:color w:val="262626" w:themeColor="text1" w:themeTint="D9"/>
          <w:sz w:val="22"/>
          <w:lang w:val="en-US"/>
        </w:rPr>
        <w:t xml:space="preserve"> </w:t>
      </w:r>
      <w:proofErr w:type="spellStart"/>
      <w:r w:rsidR="00BB6AAD" w:rsidRPr="00C82AF7">
        <w:rPr>
          <w:rFonts w:cstheme="minorHAnsi"/>
          <w:color w:val="262626" w:themeColor="text1" w:themeTint="D9"/>
          <w:sz w:val="22"/>
          <w:lang w:val="en-US"/>
        </w:rPr>
        <w:t>emb</w:t>
      </w:r>
      <w:proofErr w:type="spellEnd"/>
      <w:r w:rsidRPr="00C82AF7">
        <w:rPr>
          <w:rFonts w:cstheme="minorHAnsi"/>
          <w:color w:val="262626" w:themeColor="text1" w:themeTint="D9"/>
          <w:sz w:val="22"/>
          <w:lang w:val="en-US"/>
        </w:rPr>
        <w:t xml:space="preserve">. </w:t>
      </w:r>
      <w:proofErr w:type="gramStart"/>
      <w:r w:rsidRPr="00C82AF7">
        <w:rPr>
          <w:rFonts w:cstheme="minorHAnsi"/>
          <w:color w:val="262626" w:themeColor="text1" w:themeTint="D9"/>
          <w:sz w:val="22"/>
          <w:lang w:val="en-US"/>
        </w:rPr>
        <w:t xml:space="preserve">14 bld. </w:t>
      </w:r>
      <w:r w:rsidR="00E26FE3" w:rsidRPr="00C82AF7">
        <w:rPr>
          <w:rFonts w:cstheme="minorHAnsi"/>
          <w:color w:val="262626" w:themeColor="text1" w:themeTint="D9"/>
          <w:sz w:val="22"/>
          <w:lang w:val="en-US" w:eastAsia="ru-RU"/>
        </w:rPr>
        <w:t xml:space="preserve">18, </w:t>
      </w:r>
      <w:r w:rsidRPr="00C82AF7">
        <w:rPr>
          <w:rFonts w:cstheme="minorHAnsi"/>
          <w:color w:val="262626" w:themeColor="text1" w:themeTint="D9"/>
          <w:sz w:val="22"/>
          <w:lang w:val="en-US" w:eastAsia="ru-RU"/>
        </w:rPr>
        <w:t xml:space="preserve">landmark - Temple of St. Seraphim of </w:t>
      </w:r>
      <w:proofErr w:type="spellStart"/>
      <w:r w:rsidRPr="00C82AF7">
        <w:rPr>
          <w:rFonts w:cstheme="minorHAnsi"/>
          <w:color w:val="262626" w:themeColor="text1" w:themeTint="D9"/>
          <w:sz w:val="22"/>
          <w:lang w:val="en-US" w:eastAsia="ru-RU"/>
        </w:rPr>
        <w:t>Sarov</w:t>
      </w:r>
      <w:proofErr w:type="spellEnd"/>
      <w:r w:rsidRPr="00C82AF7">
        <w:rPr>
          <w:rFonts w:cstheme="minorHAnsi"/>
          <w:color w:val="262626" w:themeColor="text1" w:themeTint="D9"/>
          <w:sz w:val="22"/>
          <w:lang w:val="en-US" w:eastAsia="ru-RU"/>
        </w:rPr>
        <w:t xml:space="preserve"> on </w:t>
      </w:r>
      <w:proofErr w:type="spellStart"/>
      <w:r w:rsidRPr="00C82AF7">
        <w:rPr>
          <w:rFonts w:cstheme="minorHAnsi"/>
          <w:color w:val="262626" w:themeColor="text1" w:themeTint="D9"/>
          <w:sz w:val="22"/>
          <w:lang w:val="en-US" w:eastAsia="ru-RU"/>
        </w:rPr>
        <w:t>Krasnopresnenskaya</w:t>
      </w:r>
      <w:proofErr w:type="spellEnd"/>
      <w:r w:rsidRPr="00C82AF7">
        <w:rPr>
          <w:rFonts w:cstheme="minorHAnsi"/>
          <w:color w:val="262626" w:themeColor="text1" w:themeTint="D9"/>
          <w:sz w:val="22"/>
          <w:lang w:val="en-US" w:eastAsia="ru-RU"/>
        </w:rPr>
        <w:t xml:space="preserve"> embankment.</w:t>
      </w:r>
      <w:proofErr w:type="gramEnd"/>
      <w:r w:rsidRPr="00C82AF7">
        <w:rPr>
          <w:rFonts w:eastAsia="Times New Roman" w:cstheme="minorHAnsi"/>
          <w:color w:val="262626" w:themeColor="text1" w:themeTint="D9"/>
          <w:sz w:val="22"/>
          <w:lang w:val="en-US" w:eastAsia="ru-RU"/>
        </w:rPr>
        <w:t xml:space="preserve"> </w:t>
      </w:r>
    </w:p>
    <w:p w:rsidR="00C4423B" w:rsidRDefault="00C4423B" w:rsidP="00C82AF7">
      <w:pPr>
        <w:rPr>
          <w:rFonts w:eastAsia="Times New Roman" w:cstheme="minorHAnsi"/>
          <w:color w:val="262626" w:themeColor="text1" w:themeTint="D9"/>
          <w:sz w:val="22"/>
          <w:lang w:val="en-US" w:eastAsia="ru-RU"/>
        </w:rPr>
      </w:pPr>
    </w:p>
    <w:p w:rsidR="00C4423B" w:rsidRDefault="00C4423B" w:rsidP="00C82AF7">
      <w:pPr>
        <w:rPr>
          <w:rFonts w:eastAsia="Times New Roman" w:cstheme="minorHAnsi"/>
          <w:color w:val="262626" w:themeColor="text1" w:themeTint="D9"/>
          <w:sz w:val="22"/>
          <w:lang w:val="en-US" w:eastAsia="ru-RU"/>
        </w:rPr>
      </w:pPr>
    </w:p>
    <w:p w:rsidR="00C4423B" w:rsidRDefault="00C4423B" w:rsidP="00C82AF7">
      <w:pPr>
        <w:rPr>
          <w:rFonts w:eastAsia="Times New Roman" w:cstheme="minorHAnsi"/>
          <w:color w:val="262626" w:themeColor="text1" w:themeTint="D9"/>
          <w:sz w:val="22"/>
          <w:lang w:val="en-US" w:eastAsia="ru-RU"/>
        </w:rPr>
      </w:pPr>
    </w:p>
    <w:p w:rsidR="00C4423B" w:rsidRPr="00C82AF7" w:rsidRDefault="00C4423B" w:rsidP="00C82AF7">
      <w:pPr>
        <w:rPr>
          <w:rFonts w:eastAsia="Times New Roman" w:cstheme="minorHAnsi"/>
          <w:color w:val="262626" w:themeColor="text1" w:themeTint="D9"/>
          <w:sz w:val="22"/>
          <w:lang w:val="en-US" w:eastAsia="ru-RU"/>
        </w:rPr>
      </w:pPr>
    </w:p>
    <w:p w:rsidR="006214FA" w:rsidRPr="004A54E0" w:rsidRDefault="00637097" w:rsidP="006214FA">
      <w:pPr>
        <w:pStyle w:val="1"/>
      </w:pPr>
      <w:bookmarkStart w:id="2" w:name="_Toc154667970"/>
      <w:r>
        <w:rPr>
          <w:lang w:val="en-US"/>
        </w:rPr>
        <w:lastRenderedPageBreak/>
        <w:t>Calendar of events</w:t>
      </w:r>
      <w:bookmarkEnd w:id="2"/>
    </w:p>
    <w:tbl>
      <w:tblPr>
        <w:tblW w:w="9812" w:type="dxa"/>
        <w:tblInd w:w="-147"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Look w:val="04A0" w:firstRow="1" w:lastRow="0" w:firstColumn="1" w:lastColumn="0" w:noHBand="0" w:noVBand="1"/>
      </w:tblPr>
      <w:tblGrid>
        <w:gridCol w:w="2127"/>
        <w:gridCol w:w="2126"/>
        <w:gridCol w:w="2268"/>
        <w:gridCol w:w="1418"/>
        <w:gridCol w:w="1873"/>
      </w:tblGrid>
      <w:tr w:rsidR="00AC1F6A" w:rsidRPr="005067AA" w:rsidTr="00C4423B">
        <w:tc>
          <w:tcPr>
            <w:tcW w:w="2127" w:type="dxa"/>
            <w:shd w:val="clear" w:color="auto" w:fill="D9E2F3" w:themeFill="accent5" w:themeFillTint="33"/>
          </w:tcPr>
          <w:p w:rsidR="006214FA" w:rsidRPr="005067AA" w:rsidRDefault="00637097" w:rsidP="005067AA">
            <w:pPr>
              <w:spacing w:line="240" w:lineRule="auto"/>
              <w:rPr>
                <w:b/>
                <w:sz w:val="21"/>
                <w:szCs w:val="21"/>
              </w:rPr>
            </w:pPr>
            <w:r>
              <w:rPr>
                <w:b/>
                <w:sz w:val="21"/>
                <w:szCs w:val="21"/>
                <w:lang w:val="en-US"/>
              </w:rPr>
              <w:t>Monday</w:t>
            </w:r>
            <w:r w:rsidR="006214FA" w:rsidRPr="005067AA">
              <w:rPr>
                <w:b/>
                <w:sz w:val="21"/>
                <w:szCs w:val="21"/>
              </w:rPr>
              <w:t>,</w:t>
            </w:r>
          </w:p>
          <w:p w:rsidR="006214FA" w:rsidRPr="005067AA" w:rsidRDefault="00637097" w:rsidP="00637097">
            <w:pPr>
              <w:spacing w:line="240" w:lineRule="auto"/>
              <w:rPr>
                <w:b/>
                <w:sz w:val="21"/>
                <w:szCs w:val="21"/>
              </w:rPr>
            </w:pPr>
            <w:r>
              <w:rPr>
                <w:b/>
                <w:sz w:val="21"/>
                <w:szCs w:val="21"/>
                <w:lang w:val="en-US"/>
              </w:rPr>
              <w:t xml:space="preserve">March </w:t>
            </w:r>
            <w:r w:rsidR="00CB5D2F">
              <w:rPr>
                <w:b/>
                <w:sz w:val="21"/>
                <w:szCs w:val="21"/>
              </w:rPr>
              <w:t xml:space="preserve">25 </w:t>
            </w:r>
          </w:p>
        </w:tc>
        <w:tc>
          <w:tcPr>
            <w:tcW w:w="2126" w:type="dxa"/>
            <w:shd w:val="clear" w:color="auto" w:fill="D9E2F3" w:themeFill="accent5" w:themeFillTint="33"/>
          </w:tcPr>
          <w:p w:rsidR="006214FA" w:rsidRPr="005067AA" w:rsidRDefault="00637097" w:rsidP="005067AA">
            <w:pPr>
              <w:spacing w:line="240" w:lineRule="auto"/>
              <w:rPr>
                <w:b/>
                <w:sz w:val="21"/>
                <w:szCs w:val="21"/>
              </w:rPr>
            </w:pPr>
            <w:r>
              <w:rPr>
                <w:b/>
                <w:sz w:val="21"/>
                <w:szCs w:val="21"/>
                <w:lang w:val="en-US"/>
              </w:rPr>
              <w:t>Tuesday</w:t>
            </w:r>
            <w:r w:rsidR="006214FA" w:rsidRPr="005067AA">
              <w:rPr>
                <w:b/>
                <w:sz w:val="21"/>
                <w:szCs w:val="21"/>
              </w:rPr>
              <w:t>,</w:t>
            </w:r>
          </w:p>
          <w:p w:rsidR="006214FA" w:rsidRPr="005067AA" w:rsidRDefault="00637097" w:rsidP="00637097">
            <w:pPr>
              <w:spacing w:line="240" w:lineRule="auto"/>
              <w:rPr>
                <w:b/>
                <w:sz w:val="21"/>
                <w:szCs w:val="21"/>
              </w:rPr>
            </w:pPr>
            <w:r>
              <w:rPr>
                <w:b/>
                <w:sz w:val="21"/>
                <w:szCs w:val="21"/>
                <w:lang w:val="en-US"/>
              </w:rPr>
              <w:t xml:space="preserve">March </w:t>
            </w:r>
            <w:r w:rsidR="00CB5D2F">
              <w:rPr>
                <w:b/>
                <w:sz w:val="21"/>
                <w:szCs w:val="21"/>
              </w:rPr>
              <w:t xml:space="preserve">26 </w:t>
            </w:r>
          </w:p>
        </w:tc>
        <w:tc>
          <w:tcPr>
            <w:tcW w:w="2268" w:type="dxa"/>
            <w:shd w:val="clear" w:color="auto" w:fill="D9E2F3" w:themeFill="accent5" w:themeFillTint="33"/>
          </w:tcPr>
          <w:p w:rsidR="006214FA" w:rsidRPr="005067AA" w:rsidRDefault="00637097" w:rsidP="005067AA">
            <w:pPr>
              <w:spacing w:line="240" w:lineRule="auto"/>
              <w:rPr>
                <w:b/>
                <w:sz w:val="21"/>
                <w:szCs w:val="21"/>
              </w:rPr>
            </w:pPr>
            <w:r>
              <w:rPr>
                <w:b/>
                <w:sz w:val="21"/>
                <w:szCs w:val="21"/>
                <w:lang w:val="en-US"/>
              </w:rPr>
              <w:t>Wednesday</w:t>
            </w:r>
            <w:r w:rsidR="006214FA" w:rsidRPr="005067AA">
              <w:rPr>
                <w:b/>
                <w:sz w:val="21"/>
                <w:szCs w:val="21"/>
              </w:rPr>
              <w:t>,</w:t>
            </w:r>
          </w:p>
          <w:p w:rsidR="006214FA" w:rsidRPr="005067AA" w:rsidRDefault="00637097" w:rsidP="00637097">
            <w:pPr>
              <w:spacing w:line="240" w:lineRule="auto"/>
              <w:rPr>
                <w:b/>
                <w:sz w:val="21"/>
                <w:szCs w:val="21"/>
              </w:rPr>
            </w:pPr>
            <w:r>
              <w:rPr>
                <w:b/>
                <w:sz w:val="21"/>
                <w:szCs w:val="21"/>
                <w:lang w:val="en-US"/>
              </w:rPr>
              <w:t xml:space="preserve">March </w:t>
            </w:r>
            <w:r w:rsidR="00CB5D2F">
              <w:rPr>
                <w:b/>
                <w:sz w:val="21"/>
                <w:szCs w:val="21"/>
              </w:rPr>
              <w:t xml:space="preserve">27 </w:t>
            </w:r>
          </w:p>
        </w:tc>
        <w:tc>
          <w:tcPr>
            <w:tcW w:w="1418" w:type="dxa"/>
            <w:shd w:val="clear" w:color="auto" w:fill="D9E2F3" w:themeFill="accent5" w:themeFillTint="33"/>
          </w:tcPr>
          <w:p w:rsidR="006214FA" w:rsidRPr="005067AA" w:rsidRDefault="00637097" w:rsidP="005067AA">
            <w:pPr>
              <w:spacing w:line="240" w:lineRule="auto"/>
              <w:rPr>
                <w:b/>
                <w:sz w:val="21"/>
                <w:szCs w:val="21"/>
              </w:rPr>
            </w:pPr>
            <w:r>
              <w:rPr>
                <w:b/>
                <w:sz w:val="21"/>
                <w:szCs w:val="21"/>
                <w:lang w:val="en-US"/>
              </w:rPr>
              <w:t>Thursday</w:t>
            </w:r>
            <w:r w:rsidR="006214FA" w:rsidRPr="005067AA">
              <w:rPr>
                <w:b/>
                <w:sz w:val="21"/>
                <w:szCs w:val="21"/>
              </w:rPr>
              <w:t>,</w:t>
            </w:r>
          </w:p>
          <w:p w:rsidR="006214FA" w:rsidRPr="005067AA" w:rsidRDefault="00637097" w:rsidP="00637097">
            <w:pPr>
              <w:spacing w:line="240" w:lineRule="auto"/>
              <w:rPr>
                <w:b/>
                <w:sz w:val="21"/>
                <w:szCs w:val="21"/>
              </w:rPr>
            </w:pPr>
            <w:r>
              <w:rPr>
                <w:b/>
                <w:sz w:val="21"/>
                <w:szCs w:val="21"/>
                <w:lang w:val="en-US"/>
              </w:rPr>
              <w:t xml:space="preserve">March </w:t>
            </w:r>
            <w:r w:rsidR="00CB5D2F">
              <w:rPr>
                <w:b/>
                <w:sz w:val="21"/>
                <w:szCs w:val="21"/>
              </w:rPr>
              <w:t xml:space="preserve">28 </w:t>
            </w:r>
          </w:p>
        </w:tc>
        <w:tc>
          <w:tcPr>
            <w:tcW w:w="1873" w:type="dxa"/>
            <w:shd w:val="clear" w:color="auto" w:fill="D9E2F3" w:themeFill="accent5" w:themeFillTint="33"/>
          </w:tcPr>
          <w:p w:rsidR="006214FA" w:rsidRPr="005067AA" w:rsidRDefault="00637097" w:rsidP="005067AA">
            <w:pPr>
              <w:spacing w:line="240" w:lineRule="auto"/>
              <w:rPr>
                <w:b/>
                <w:sz w:val="21"/>
                <w:szCs w:val="21"/>
              </w:rPr>
            </w:pPr>
            <w:r>
              <w:rPr>
                <w:b/>
                <w:sz w:val="21"/>
                <w:szCs w:val="21"/>
                <w:lang w:val="en-US"/>
              </w:rPr>
              <w:t>Friday</w:t>
            </w:r>
            <w:r w:rsidR="006214FA" w:rsidRPr="005067AA">
              <w:rPr>
                <w:b/>
                <w:sz w:val="21"/>
                <w:szCs w:val="21"/>
              </w:rPr>
              <w:t>,</w:t>
            </w:r>
          </w:p>
          <w:p w:rsidR="006214FA" w:rsidRPr="005067AA" w:rsidRDefault="00637097" w:rsidP="00637097">
            <w:pPr>
              <w:spacing w:line="240" w:lineRule="auto"/>
              <w:rPr>
                <w:b/>
                <w:sz w:val="21"/>
                <w:szCs w:val="21"/>
              </w:rPr>
            </w:pPr>
            <w:r>
              <w:rPr>
                <w:b/>
                <w:sz w:val="21"/>
                <w:szCs w:val="21"/>
                <w:lang w:val="en-US"/>
              </w:rPr>
              <w:t xml:space="preserve">March </w:t>
            </w:r>
            <w:r w:rsidR="00CB5D2F">
              <w:rPr>
                <w:b/>
                <w:sz w:val="21"/>
                <w:szCs w:val="21"/>
              </w:rPr>
              <w:t xml:space="preserve">29 </w:t>
            </w:r>
          </w:p>
        </w:tc>
      </w:tr>
      <w:tr w:rsidR="00AC1F6A" w:rsidRPr="005067AA" w:rsidTr="00C4423B">
        <w:tc>
          <w:tcPr>
            <w:tcW w:w="2127" w:type="dxa"/>
          </w:tcPr>
          <w:p w:rsidR="006214FA" w:rsidRPr="005067AA" w:rsidRDefault="00CB5D2F" w:rsidP="005067AA">
            <w:pPr>
              <w:spacing w:line="240" w:lineRule="auto"/>
              <w:rPr>
                <w:sz w:val="21"/>
                <w:szCs w:val="21"/>
              </w:rPr>
            </w:pPr>
            <w:r>
              <w:rPr>
                <w:sz w:val="21"/>
                <w:szCs w:val="21"/>
              </w:rPr>
              <w:t>08</w:t>
            </w:r>
            <w:r w:rsidR="006214FA" w:rsidRPr="005067AA">
              <w:rPr>
                <w:sz w:val="21"/>
                <w:szCs w:val="21"/>
              </w:rPr>
              <w:t>:00-20:00</w:t>
            </w:r>
          </w:p>
        </w:tc>
        <w:tc>
          <w:tcPr>
            <w:tcW w:w="2126" w:type="dxa"/>
          </w:tcPr>
          <w:p w:rsidR="006214FA" w:rsidRPr="005067AA" w:rsidRDefault="006214FA" w:rsidP="005067AA">
            <w:pPr>
              <w:spacing w:line="240" w:lineRule="auto"/>
              <w:rPr>
                <w:b/>
                <w:sz w:val="21"/>
                <w:szCs w:val="21"/>
              </w:rPr>
            </w:pPr>
            <w:r w:rsidRPr="005067AA">
              <w:rPr>
                <w:b/>
                <w:sz w:val="21"/>
                <w:szCs w:val="21"/>
              </w:rPr>
              <w:t>08:00-20:00</w:t>
            </w:r>
          </w:p>
        </w:tc>
        <w:tc>
          <w:tcPr>
            <w:tcW w:w="2268" w:type="dxa"/>
          </w:tcPr>
          <w:p w:rsidR="006214FA" w:rsidRPr="005067AA" w:rsidRDefault="006214FA" w:rsidP="005067AA">
            <w:pPr>
              <w:spacing w:line="240" w:lineRule="auto"/>
              <w:rPr>
                <w:b/>
                <w:sz w:val="21"/>
                <w:szCs w:val="21"/>
              </w:rPr>
            </w:pPr>
            <w:r w:rsidRPr="005067AA">
              <w:rPr>
                <w:b/>
                <w:sz w:val="21"/>
                <w:szCs w:val="21"/>
              </w:rPr>
              <w:t>08:00 – 10:00</w:t>
            </w:r>
          </w:p>
        </w:tc>
        <w:tc>
          <w:tcPr>
            <w:tcW w:w="1418" w:type="dxa"/>
          </w:tcPr>
          <w:p w:rsidR="006214FA" w:rsidRPr="005067AA" w:rsidRDefault="006214FA" w:rsidP="005067AA">
            <w:pPr>
              <w:spacing w:line="240" w:lineRule="auto"/>
              <w:rPr>
                <w:b/>
                <w:sz w:val="21"/>
                <w:szCs w:val="21"/>
              </w:rPr>
            </w:pPr>
            <w:r w:rsidRPr="005067AA">
              <w:rPr>
                <w:b/>
                <w:sz w:val="21"/>
                <w:szCs w:val="21"/>
              </w:rPr>
              <w:t>10:00-18:00</w:t>
            </w:r>
          </w:p>
        </w:tc>
        <w:tc>
          <w:tcPr>
            <w:tcW w:w="1873" w:type="dxa"/>
          </w:tcPr>
          <w:p w:rsidR="006214FA" w:rsidRPr="005067AA" w:rsidRDefault="006214FA" w:rsidP="00CB5D2F">
            <w:pPr>
              <w:spacing w:line="240" w:lineRule="auto"/>
              <w:rPr>
                <w:b/>
                <w:sz w:val="21"/>
                <w:szCs w:val="21"/>
              </w:rPr>
            </w:pPr>
            <w:r w:rsidRPr="005067AA">
              <w:rPr>
                <w:b/>
                <w:sz w:val="21"/>
                <w:szCs w:val="21"/>
              </w:rPr>
              <w:t>10:00-1</w:t>
            </w:r>
            <w:r w:rsidR="00CB5D2F">
              <w:rPr>
                <w:b/>
                <w:sz w:val="21"/>
                <w:szCs w:val="21"/>
              </w:rPr>
              <w:t>5</w:t>
            </w:r>
            <w:r w:rsidRPr="005067AA">
              <w:rPr>
                <w:b/>
                <w:sz w:val="21"/>
                <w:szCs w:val="21"/>
              </w:rPr>
              <w:t>:00</w:t>
            </w:r>
          </w:p>
        </w:tc>
      </w:tr>
      <w:tr w:rsidR="00AC1F6A" w:rsidRPr="00911B82" w:rsidTr="00C4423B">
        <w:tc>
          <w:tcPr>
            <w:tcW w:w="2127" w:type="dxa"/>
            <w:vMerge w:val="restart"/>
          </w:tcPr>
          <w:p w:rsidR="006214FA" w:rsidRPr="00637097" w:rsidRDefault="00637097" w:rsidP="005067AA">
            <w:pPr>
              <w:spacing w:line="240" w:lineRule="auto"/>
              <w:rPr>
                <w:b/>
                <w:sz w:val="21"/>
                <w:szCs w:val="21"/>
                <w:lang w:val="en-US"/>
              </w:rPr>
            </w:pPr>
            <w:r>
              <w:rPr>
                <w:b/>
                <w:sz w:val="21"/>
                <w:szCs w:val="21"/>
                <w:lang w:val="en-US"/>
              </w:rPr>
              <w:t>Exhibition mounting</w:t>
            </w:r>
            <w:r w:rsidR="006214FA" w:rsidRPr="00637097">
              <w:rPr>
                <w:b/>
                <w:sz w:val="21"/>
                <w:szCs w:val="21"/>
                <w:lang w:val="en-US"/>
              </w:rPr>
              <w:t>.</w:t>
            </w:r>
          </w:p>
          <w:p w:rsidR="006214FA" w:rsidRPr="00637097" w:rsidRDefault="00637097" w:rsidP="00637097">
            <w:pPr>
              <w:spacing w:line="240" w:lineRule="auto"/>
              <w:rPr>
                <w:sz w:val="21"/>
                <w:szCs w:val="21"/>
                <w:lang w:val="en-US"/>
              </w:rPr>
            </w:pPr>
            <w:r>
              <w:rPr>
                <w:b/>
                <w:sz w:val="21"/>
                <w:szCs w:val="21"/>
                <w:lang w:val="en-US"/>
              </w:rPr>
              <w:t>Booth building</w:t>
            </w:r>
            <w:r w:rsidR="006214FA" w:rsidRPr="00637097">
              <w:rPr>
                <w:b/>
                <w:sz w:val="21"/>
                <w:szCs w:val="21"/>
                <w:lang w:val="en-US"/>
              </w:rPr>
              <w:t xml:space="preserve">. </w:t>
            </w:r>
            <w:r>
              <w:rPr>
                <w:b/>
                <w:sz w:val="21"/>
                <w:szCs w:val="21"/>
                <w:lang w:val="en-US"/>
              </w:rPr>
              <w:t>No entrance for transport on this day</w:t>
            </w:r>
            <w:r w:rsidR="006214FA" w:rsidRPr="00637097">
              <w:rPr>
                <w:b/>
                <w:sz w:val="21"/>
                <w:szCs w:val="21"/>
                <w:lang w:val="en-US"/>
              </w:rPr>
              <w:t>.</w:t>
            </w:r>
            <w:r>
              <w:rPr>
                <w:b/>
                <w:sz w:val="21"/>
                <w:szCs w:val="21"/>
                <w:lang w:val="en-US"/>
              </w:rPr>
              <w:t xml:space="preserve"> </w:t>
            </w:r>
            <w:r w:rsidRPr="00637097">
              <w:rPr>
                <w:sz w:val="21"/>
                <w:szCs w:val="21"/>
                <w:lang w:val="en-US"/>
              </w:rPr>
              <w:t>No</w:t>
            </w:r>
            <w:r>
              <w:rPr>
                <w:b/>
                <w:sz w:val="21"/>
                <w:szCs w:val="21"/>
                <w:lang w:val="en-US"/>
              </w:rPr>
              <w:t xml:space="preserve"> </w:t>
            </w:r>
            <w:r w:rsidRPr="00637097">
              <w:rPr>
                <w:b/>
                <w:sz w:val="21"/>
                <w:szCs w:val="21"/>
                <w:lang w:val="en-US"/>
              </w:rPr>
              <w:t>exhibits move-in</w:t>
            </w:r>
            <w:r w:rsidRPr="00A23367">
              <w:rPr>
                <w:sz w:val="21"/>
                <w:szCs w:val="21"/>
                <w:lang w:val="en-US"/>
              </w:rPr>
              <w:t>.</w:t>
            </w:r>
          </w:p>
        </w:tc>
        <w:tc>
          <w:tcPr>
            <w:tcW w:w="2126" w:type="dxa"/>
            <w:vMerge w:val="restart"/>
          </w:tcPr>
          <w:p w:rsidR="006214FA" w:rsidRPr="005067AA" w:rsidRDefault="00637097" w:rsidP="00911B82">
            <w:pPr>
              <w:spacing w:line="240" w:lineRule="auto"/>
              <w:rPr>
                <w:sz w:val="21"/>
                <w:szCs w:val="21"/>
              </w:rPr>
            </w:pPr>
            <w:r w:rsidRPr="00637097">
              <w:rPr>
                <w:sz w:val="21"/>
                <w:szCs w:val="21"/>
                <w:lang w:val="en-US"/>
              </w:rPr>
              <w:t>Exhibition mounting</w:t>
            </w:r>
            <w:r>
              <w:rPr>
                <w:sz w:val="21"/>
                <w:szCs w:val="21"/>
                <w:lang w:val="en-US"/>
              </w:rPr>
              <w:t xml:space="preserve"> Exhibits move-in</w:t>
            </w:r>
            <w:r w:rsidRPr="00A23367">
              <w:rPr>
                <w:sz w:val="21"/>
                <w:szCs w:val="21"/>
                <w:lang w:val="en-US"/>
              </w:rPr>
              <w:t>.</w:t>
            </w:r>
            <w:r w:rsidR="006214FA" w:rsidRPr="00637097">
              <w:rPr>
                <w:sz w:val="21"/>
                <w:szCs w:val="21"/>
                <w:lang w:val="en-US"/>
              </w:rPr>
              <w:t xml:space="preserve"> </w:t>
            </w:r>
            <w:r>
              <w:rPr>
                <w:sz w:val="21"/>
                <w:szCs w:val="21"/>
                <w:lang w:val="en-US"/>
              </w:rPr>
              <w:t>Preparation for the exhibition</w:t>
            </w:r>
            <w:r w:rsidR="006214FA" w:rsidRPr="005067AA">
              <w:rPr>
                <w:sz w:val="21"/>
                <w:szCs w:val="21"/>
              </w:rPr>
              <w:t>.</w:t>
            </w:r>
          </w:p>
        </w:tc>
        <w:tc>
          <w:tcPr>
            <w:tcW w:w="2268" w:type="dxa"/>
          </w:tcPr>
          <w:p w:rsidR="006214FA" w:rsidRPr="00911B82" w:rsidRDefault="00911B82" w:rsidP="00911B82">
            <w:pPr>
              <w:spacing w:line="240" w:lineRule="auto"/>
              <w:rPr>
                <w:sz w:val="21"/>
                <w:szCs w:val="21"/>
                <w:lang w:val="en-US"/>
              </w:rPr>
            </w:pPr>
            <w:r>
              <w:rPr>
                <w:sz w:val="21"/>
                <w:szCs w:val="21"/>
                <w:lang w:val="en-US"/>
              </w:rPr>
              <w:t>Completion</w:t>
            </w:r>
            <w:r w:rsidRPr="00911B82">
              <w:rPr>
                <w:sz w:val="21"/>
                <w:szCs w:val="21"/>
                <w:lang w:val="en-US"/>
              </w:rPr>
              <w:t xml:space="preserve"> </w:t>
            </w:r>
            <w:r>
              <w:rPr>
                <w:sz w:val="21"/>
                <w:szCs w:val="21"/>
                <w:lang w:val="en-US"/>
              </w:rPr>
              <w:t>of</w:t>
            </w:r>
            <w:r w:rsidRPr="00911B82">
              <w:rPr>
                <w:sz w:val="21"/>
                <w:szCs w:val="21"/>
                <w:lang w:val="en-US"/>
              </w:rPr>
              <w:t xml:space="preserve"> </w:t>
            </w:r>
            <w:r>
              <w:rPr>
                <w:sz w:val="21"/>
                <w:szCs w:val="21"/>
                <w:lang w:val="en-US"/>
              </w:rPr>
              <w:t>exhibition</w:t>
            </w:r>
            <w:r w:rsidRPr="00911B82">
              <w:rPr>
                <w:sz w:val="21"/>
                <w:szCs w:val="21"/>
                <w:lang w:val="en-US"/>
              </w:rPr>
              <w:t xml:space="preserve"> </w:t>
            </w:r>
            <w:r>
              <w:rPr>
                <w:sz w:val="21"/>
                <w:szCs w:val="21"/>
                <w:lang w:val="en-US"/>
              </w:rPr>
              <w:t>mounting</w:t>
            </w:r>
            <w:r w:rsidRPr="00911B82">
              <w:rPr>
                <w:sz w:val="21"/>
                <w:szCs w:val="21"/>
                <w:lang w:val="en-US"/>
              </w:rPr>
              <w:t xml:space="preserve"> </w:t>
            </w:r>
            <w:r>
              <w:rPr>
                <w:sz w:val="21"/>
                <w:szCs w:val="21"/>
                <w:lang w:val="en-US"/>
              </w:rPr>
              <w:t>on request.</w:t>
            </w:r>
            <w:r w:rsidR="006214FA" w:rsidRPr="00911B82">
              <w:rPr>
                <w:sz w:val="21"/>
                <w:szCs w:val="21"/>
                <w:lang w:val="en-US"/>
              </w:rPr>
              <w:t xml:space="preserve"> </w:t>
            </w:r>
          </w:p>
        </w:tc>
        <w:tc>
          <w:tcPr>
            <w:tcW w:w="1418" w:type="dxa"/>
            <w:vMerge w:val="restart"/>
          </w:tcPr>
          <w:p w:rsidR="006214FA" w:rsidRPr="00911B82" w:rsidRDefault="00637097" w:rsidP="005067AA">
            <w:pPr>
              <w:spacing w:line="240" w:lineRule="auto"/>
              <w:rPr>
                <w:sz w:val="21"/>
                <w:szCs w:val="21"/>
                <w:lang w:val="en-US"/>
              </w:rPr>
            </w:pPr>
            <w:r>
              <w:rPr>
                <w:sz w:val="21"/>
                <w:szCs w:val="21"/>
                <w:lang w:val="en-US"/>
              </w:rPr>
              <w:t>Exhibition working hours.</w:t>
            </w:r>
          </w:p>
        </w:tc>
        <w:tc>
          <w:tcPr>
            <w:tcW w:w="1873" w:type="dxa"/>
          </w:tcPr>
          <w:p w:rsidR="006214FA" w:rsidRPr="00911B82" w:rsidRDefault="00911B82" w:rsidP="005067AA">
            <w:pPr>
              <w:spacing w:line="240" w:lineRule="auto"/>
              <w:rPr>
                <w:sz w:val="21"/>
                <w:szCs w:val="21"/>
                <w:lang w:val="en-US"/>
              </w:rPr>
            </w:pPr>
            <w:r>
              <w:rPr>
                <w:sz w:val="21"/>
                <w:szCs w:val="21"/>
                <w:lang w:val="en-US"/>
              </w:rPr>
              <w:t>Exhibition working hours</w:t>
            </w:r>
          </w:p>
        </w:tc>
      </w:tr>
      <w:tr w:rsidR="00AC1F6A" w:rsidRPr="00911B82" w:rsidTr="00C4423B">
        <w:tc>
          <w:tcPr>
            <w:tcW w:w="2127" w:type="dxa"/>
            <w:vMerge/>
          </w:tcPr>
          <w:p w:rsidR="006214FA" w:rsidRPr="00911B82" w:rsidRDefault="006214FA" w:rsidP="005067AA">
            <w:pPr>
              <w:spacing w:line="240" w:lineRule="auto"/>
              <w:rPr>
                <w:sz w:val="21"/>
                <w:szCs w:val="21"/>
                <w:lang w:val="en-US"/>
              </w:rPr>
            </w:pPr>
          </w:p>
        </w:tc>
        <w:tc>
          <w:tcPr>
            <w:tcW w:w="2126" w:type="dxa"/>
            <w:vMerge/>
          </w:tcPr>
          <w:p w:rsidR="006214FA" w:rsidRPr="00911B82" w:rsidRDefault="006214FA" w:rsidP="005067AA">
            <w:pPr>
              <w:spacing w:line="240" w:lineRule="auto"/>
              <w:rPr>
                <w:sz w:val="21"/>
                <w:szCs w:val="21"/>
                <w:lang w:val="en-US"/>
              </w:rPr>
            </w:pPr>
          </w:p>
        </w:tc>
        <w:tc>
          <w:tcPr>
            <w:tcW w:w="2268" w:type="dxa"/>
          </w:tcPr>
          <w:p w:rsidR="006214FA" w:rsidRPr="00911B82" w:rsidRDefault="006214FA" w:rsidP="005067AA">
            <w:pPr>
              <w:spacing w:line="240" w:lineRule="auto"/>
              <w:rPr>
                <w:b/>
                <w:sz w:val="21"/>
                <w:szCs w:val="21"/>
                <w:lang w:val="en-US"/>
              </w:rPr>
            </w:pPr>
            <w:r w:rsidRPr="00911B82">
              <w:rPr>
                <w:b/>
                <w:sz w:val="21"/>
                <w:szCs w:val="21"/>
                <w:lang w:val="en-US"/>
              </w:rPr>
              <w:t>10:00 – 18:00</w:t>
            </w:r>
          </w:p>
        </w:tc>
        <w:tc>
          <w:tcPr>
            <w:tcW w:w="1418" w:type="dxa"/>
            <w:vMerge/>
          </w:tcPr>
          <w:p w:rsidR="006214FA" w:rsidRPr="00911B82" w:rsidRDefault="006214FA" w:rsidP="005067AA">
            <w:pPr>
              <w:spacing w:line="240" w:lineRule="auto"/>
              <w:rPr>
                <w:sz w:val="21"/>
                <w:szCs w:val="21"/>
                <w:lang w:val="en-US"/>
              </w:rPr>
            </w:pPr>
          </w:p>
        </w:tc>
        <w:tc>
          <w:tcPr>
            <w:tcW w:w="1873" w:type="dxa"/>
          </w:tcPr>
          <w:p w:rsidR="006214FA" w:rsidRPr="00911B82" w:rsidRDefault="006214FA" w:rsidP="00CB5D2F">
            <w:pPr>
              <w:spacing w:line="240" w:lineRule="auto"/>
              <w:rPr>
                <w:b/>
                <w:sz w:val="21"/>
                <w:szCs w:val="21"/>
                <w:lang w:val="en-US"/>
              </w:rPr>
            </w:pPr>
            <w:r w:rsidRPr="00911B82">
              <w:rPr>
                <w:b/>
                <w:sz w:val="21"/>
                <w:szCs w:val="21"/>
                <w:lang w:val="en-US"/>
              </w:rPr>
              <w:t>1</w:t>
            </w:r>
            <w:r w:rsidR="00CB5D2F" w:rsidRPr="00911B82">
              <w:rPr>
                <w:b/>
                <w:sz w:val="21"/>
                <w:szCs w:val="21"/>
                <w:lang w:val="en-US"/>
              </w:rPr>
              <w:t>5</w:t>
            </w:r>
            <w:r w:rsidRPr="00911B82">
              <w:rPr>
                <w:b/>
                <w:sz w:val="21"/>
                <w:szCs w:val="21"/>
                <w:lang w:val="en-US"/>
              </w:rPr>
              <w:t>:00-20:00</w:t>
            </w:r>
          </w:p>
        </w:tc>
      </w:tr>
      <w:tr w:rsidR="00AC1F6A" w:rsidRPr="006445C1" w:rsidTr="00C4423B">
        <w:tc>
          <w:tcPr>
            <w:tcW w:w="2127" w:type="dxa"/>
            <w:vMerge/>
          </w:tcPr>
          <w:p w:rsidR="006214FA" w:rsidRPr="00911B82" w:rsidRDefault="006214FA" w:rsidP="005067AA">
            <w:pPr>
              <w:spacing w:line="240" w:lineRule="auto"/>
              <w:rPr>
                <w:sz w:val="21"/>
                <w:szCs w:val="21"/>
                <w:lang w:val="en-US"/>
              </w:rPr>
            </w:pPr>
          </w:p>
        </w:tc>
        <w:tc>
          <w:tcPr>
            <w:tcW w:w="2126" w:type="dxa"/>
            <w:vMerge/>
          </w:tcPr>
          <w:p w:rsidR="006214FA" w:rsidRPr="00911B82" w:rsidRDefault="006214FA" w:rsidP="005067AA">
            <w:pPr>
              <w:spacing w:line="240" w:lineRule="auto"/>
              <w:rPr>
                <w:sz w:val="21"/>
                <w:szCs w:val="21"/>
                <w:lang w:val="en-US"/>
              </w:rPr>
            </w:pPr>
          </w:p>
        </w:tc>
        <w:tc>
          <w:tcPr>
            <w:tcW w:w="2268" w:type="dxa"/>
          </w:tcPr>
          <w:p w:rsidR="006214FA" w:rsidRPr="00911B82" w:rsidRDefault="00637097" w:rsidP="005067AA">
            <w:pPr>
              <w:spacing w:line="240" w:lineRule="auto"/>
              <w:rPr>
                <w:sz w:val="21"/>
                <w:szCs w:val="21"/>
                <w:lang w:val="en-US"/>
              </w:rPr>
            </w:pPr>
            <w:r>
              <w:rPr>
                <w:sz w:val="21"/>
                <w:szCs w:val="21"/>
                <w:lang w:val="en-US"/>
              </w:rPr>
              <w:t>Exhibition working hours.</w:t>
            </w:r>
          </w:p>
        </w:tc>
        <w:tc>
          <w:tcPr>
            <w:tcW w:w="1418" w:type="dxa"/>
            <w:vMerge/>
          </w:tcPr>
          <w:p w:rsidR="006214FA" w:rsidRPr="00911B82" w:rsidRDefault="006214FA" w:rsidP="005067AA">
            <w:pPr>
              <w:spacing w:line="240" w:lineRule="auto"/>
              <w:rPr>
                <w:sz w:val="21"/>
                <w:szCs w:val="21"/>
                <w:lang w:val="en-US"/>
              </w:rPr>
            </w:pPr>
          </w:p>
        </w:tc>
        <w:tc>
          <w:tcPr>
            <w:tcW w:w="1873" w:type="dxa"/>
          </w:tcPr>
          <w:p w:rsidR="006214FA" w:rsidRPr="00911B82" w:rsidRDefault="00911B82" w:rsidP="005067AA">
            <w:pPr>
              <w:spacing w:line="240" w:lineRule="auto"/>
              <w:rPr>
                <w:sz w:val="21"/>
                <w:szCs w:val="21"/>
                <w:lang w:val="en-US"/>
              </w:rPr>
            </w:pPr>
            <w:r>
              <w:rPr>
                <w:sz w:val="21"/>
                <w:szCs w:val="21"/>
                <w:lang w:val="en-US"/>
              </w:rPr>
              <w:t>Exhibition dismantling</w:t>
            </w:r>
            <w:r w:rsidR="006214FA" w:rsidRPr="00911B82">
              <w:rPr>
                <w:sz w:val="21"/>
                <w:szCs w:val="21"/>
                <w:lang w:val="en-US"/>
              </w:rPr>
              <w:t xml:space="preserve">. </w:t>
            </w:r>
            <w:r>
              <w:rPr>
                <w:sz w:val="21"/>
                <w:szCs w:val="21"/>
                <w:lang w:val="en-US"/>
              </w:rPr>
              <w:t>Exhibits move-out.</w:t>
            </w:r>
          </w:p>
        </w:tc>
      </w:tr>
    </w:tbl>
    <w:p w:rsidR="006214FA" w:rsidRPr="00E01682" w:rsidRDefault="00516E41" w:rsidP="006214FA">
      <w:pPr>
        <w:pStyle w:val="1"/>
        <w:rPr>
          <w:lang w:val="en-US"/>
        </w:rPr>
      </w:pPr>
      <w:bookmarkStart w:id="3" w:name="_Toc154667971"/>
      <w:r>
        <w:rPr>
          <w:lang w:val="en-US"/>
        </w:rPr>
        <w:t>Deadlines</w:t>
      </w:r>
      <w:bookmarkEnd w:id="3"/>
    </w:p>
    <w:p w:rsidR="006214FA" w:rsidRPr="00AA5B1B" w:rsidRDefault="0040513C" w:rsidP="005067AA">
      <w:pPr>
        <w:spacing w:line="240" w:lineRule="auto"/>
        <w:rPr>
          <w:b/>
          <w:sz w:val="22"/>
          <w:lang w:val="en-US"/>
        </w:rPr>
      </w:pPr>
      <w:r w:rsidRPr="00AA5B1B">
        <w:rPr>
          <w:b/>
          <w:noProof/>
          <w:sz w:val="22"/>
          <w:lang w:eastAsia="ru-RU"/>
        </w:rPr>
        <mc:AlternateContent>
          <mc:Choice Requires="wps">
            <w:drawing>
              <wp:anchor distT="0" distB="0" distL="114300" distR="114300" simplePos="0" relativeHeight="251650560" behindDoc="0" locked="0" layoutInCell="1" allowOverlap="1" wp14:anchorId="0ADFCF17" wp14:editId="47185EAD">
                <wp:simplePos x="0" y="0"/>
                <wp:positionH relativeFrom="column">
                  <wp:posOffset>-22860</wp:posOffset>
                </wp:positionH>
                <wp:positionV relativeFrom="paragraph">
                  <wp:posOffset>113030</wp:posOffset>
                </wp:positionV>
                <wp:extent cx="1143000" cy="485775"/>
                <wp:effectExtent l="0" t="0" r="0" b="9525"/>
                <wp:wrapSquare wrapText="bothSides"/>
                <wp:docPr id="4"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8577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04C25" w:rsidRPr="005E04AC" w:rsidRDefault="00C04C25" w:rsidP="00AA0395">
                            <w:pPr>
                              <w:rPr>
                                <w:color w:val="FFFFFF" w:themeColor="background1"/>
                                <w:lang w:val="en-US"/>
                              </w:rPr>
                            </w:pPr>
                            <w:r>
                              <w:rPr>
                                <w:b/>
                                <w:color w:val="FFFFFF" w:themeColor="background1"/>
                                <w:szCs w:val="24"/>
                                <w:lang w:val="en-US"/>
                              </w:rPr>
                              <w:t>February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ADFCF17" id="Скругленный прямоугольник 1" o:spid="_x0000_s1028" style="position:absolute;margin-left:-1.8pt;margin-top:8.9pt;width:90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" fillcolor="#1f3763 [1608]" strokecolor="#1f4d78 [1604]" strokeweight="1pt">
                <v:stroke joinstyle="miter"/>
                <v:path arrowok="t"/>
                <v:textbox>
                  <w:txbxContent>
                    <w:p w:rsidR="00C04C25" w:rsidRPr="005E04AC" w:rsidRDefault="00C04C25" w:rsidP="00AA0395">
                      <w:pPr>
                        <w:rPr>
                          <w:color w:val="FFFFFF" w:themeColor="background1"/>
                          <w:lang w:val="en-US"/>
                        </w:rPr>
                      </w:pPr>
                      <w:r>
                        <w:rPr>
                          <w:b/>
                          <w:color w:val="FFFFFF" w:themeColor="background1"/>
                          <w:szCs w:val="24"/>
                          <w:lang w:val="en-US"/>
                        </w:rPr>
                        <w:t>February 19</w:t>
                      </w:r>
                    </w:p>
                  </w:txbxContent>
                </v:textbox>
                <w10:wrap type="square"/>
              </v:roundrect>
            </w:pict>
          </mc:Fallback>
        </mc:AlternateContent>
      </w:r>
      <w:proofErr w:type="gramStart"/>
      <w:r w:rsidR="005E04AC" w:rsidRPr="00AA5B1B">
        <w:rPr>
          <w:b/>
          <w:sz w:val="22"/>
          <w:lang w:val="en-US"/>
        </w:rPr>
        <w:t>Booth layout</w:t>
      </w:r>
      <w:r w:rsidR="006214FA" w:rsidRPr="00AA5B1B">
        <w:rPr>
          <w:b/>
          <w:sz w:val="22"/>
          <w:lang w:val="en-US"/>
        </w:rPr>
        <w:t>.</w:t>
      </w:r>
      <w:proofErr w:type="gramEnd"/>
      <w:r w:rsidR="006214FA" w:rsidRPr="00AA5B1B">
        <w:rPr>
          <w:b/>
          <w:sz w:val="22"/>
          <w:lang w:val="en-US"/>
        </w:rPr>
        <w:t xml:space="preserve"> </w:t>
      </w:r>
    </w:p>
    <w:p w:rsidR="005E04AC" w:rsidRPr="00AA5B1B" w:rsidRDefault="006214FA" w:rsidP="005E04AC">
      <w:pPr>
        <w:spacing w:line="240" w:lineRule="auto"/>
        <w:rPr>
          <w:sz w:val="22"/>
          <w:lang w:val="en-US"/>
        </w:rPr>
      </w:pPr>
      <w:r w:rsidRPr="00AA5B1B">
        <w:rPr>
          <w:sz w:val="22"/>
          <w:lang w:val="en-US"/>
        </w:rPr>
        <w:t xml:space="preserve">- </w:t>
      </w:r>
      <w:r w:rsidR="005E04AC" w:rsidRPr="00AA5B1B">
        <w:rPr>
          <w:sz w:val="22"/>
          <w:lang w:val="en-US"/>
        </w:rPr>
        <w:t>conform booth layout or</w:t>
      </w:r>
      <w:r w:rsidR="008255B7" w:rsidRPr="00AA5B1B">
        <w:rPr>
          <w:sz w:val="22"/>
          <w:lang w:val="en-US"/>
        </w:rPr>
        <w:t xml:space="preserve"> in the event of self-mounting </w:t>
      </w:r>
      <w:r w:rsidR="005E04AC" w:rsidRPr="00AA5B1B">
        <w:rPr>
          <w:sz w:val="22"/>
          <w:lang w:val="en-US"/>
        </w:rPr>
        <w:t xml:space="preserve">undergo accreditation process; </w:t>
      </w:r>
    </w:p>
    <w:p w:rsidR="006214FA" w:rsidRPr="00AA5B1B" w:rsidRDefault="005E04AC" w:rsidP="005E04AC">
      <w:pPr>
        <w:spacing w:line="240" w:lineRule="auto"/>
        <w:rPr>
          <w:sz w:val="22"/>
          <w:lang w:val="en-US"/>
        </w:rPr>
      </w:pPr>
      <w:r w:rsidRPr="00AA5B1B">
        <w:rPr>
          <w:sz w:val="22"/>
          <w:lang w:val="en-US"/>
        </w:rPr>
        <w:t>- order additional equipment</w:t>
      </w:r>
      <w:r w:rsidR="008255B7" w:rsidRPr="00AA5B1B">
        <w:rPr>
          <w:sz w:val="22"/>
          <w:lang w:val="en-US"/>
        </w:rPr>
        <w:t xml:space="preserve"> (</w:t>
      </w:r>
      <w:r w:rsidRPr="00AA5B1B">
        <w:rPr>
          <w:sz w:val="22"/>
          <w:lang w:val="en-US"/>
        </w:rPr>
        <w:t>optional</w:t>
      </w:r>
      <w:r w:rsidR="006214FA" w:rsidRPr="00AA5B1B">
        <w:rPr>
          <w:sz w:val="22"/>
          <w:lang w:val="en-US"/>
        </w:rPr>
        <w:t>)</w:t>
      </w:r>
    </w:p>
    <w:p w:rsidR="00AF520E" w:rsidRPr="00AA5B1B" w:rsidRDefault="00AF520E" w:rsidP="00AA5B1B">
      <w:pPr>
        <w:tabs>
          <w:tab w:val="left" w:pos="-567"/>
        </w:tabs>
        <w:spacing w:line="240" w:lineRule="auto"/>
        <w:ind w:left="360" w:right="-57"/>
        <w:jc w:val="both"/>
        <w:rPr>
          <w:sz w:val="22"/>
          <w:lang w:val="en-US"/>
        </w:rPr>
      </w:pPr>
      <w:r w:rsidRPr="00AA5B1B">
        <w:rPr>
          <w:sz w:val="22"/>
          <w:lang w:val="en-US"/>
        </w:rPr>
        <w:t>-</w:t>
      </w:r>
      <w:r w:rsidR="005E04AC" w:rsidRPr="00AA5B1B">
        <w:rPr>
          <w:sz w:val="22"/>
          <w:lang w:val="en-US"/>
        </w:rPr>
        <w:t xml:space="preserve"> In the unlikely event the booth layout is not handed to Organizer, the Organizer reserve</w:t>
      </w:r>
      <w:r w:rsidR="00EF0114" w:rsidRPr="00AA5B1B">
        <w:rPr>
          <w:sz w:val="22"/>
          <w:lang w:val="en-US"/>
        </w:rPr>
        <w:t>s</w:t>
      </w:r>
      <w:r w:rsidR="005E04AC" w:rsidRPr="00AA5B1B">
        <w:rPr>
          <w:sz w:val="22"/>
          <w:lang w:val="en-US"/>
        </w:rPr>
        <w:t xml:space="preserve"> the right to </w:t>
      </w:r>
      <w:r w:rsidR="00EF0114" w:rsidRPr="00AA5B1B">
        <w:rPr>
          <w:sz w:val="22"/>
          <w:lang w:val="en-US"/>
        </w:rPr>
        <w:t xml:space="preserve">set up the booth at </w:t>
      </w:r>
      <w:r w:rsidR="00EF0114" w:rsidRPr="00AA5B1B">
        <w:rPr>
          <w:spacing w:val="-10"/>
          <w:sz w:val="22"/>
          <w:lang w:val="en-US"/>
        </w:rPr>
        <w:t>Organizers discretion</w:t>
      </w:r>
      <w:r w:rsidRPr="00AA5B1B">
        <w:rPr>
          <w:spacing w:val="-10"/>
          <w:sz w:val="22"/>
          <w:lang w:val="en-US"/>
        </w:rPr>
        <w:t>.</w:t>
      </w:r>
    </w:p>
    <w:p w:rsidR="00AC1F6A" w:rsidRPr="00AA5B1B" w:rsidRDefault="00AC1F6A" w:rsidP="005067AA">
      <w:pPr>
        <w:spacing w:line="240" w:lineRule="auto"/>
        <w:rPr>
          <w:sz w:val="22"/>
          <w:lang w:val="en-US"/>
        </w:rPr>
      </w:pPr>
    </w:p>
    <w:p w:rsidR="006214FA" w:rsidRPr="00503819" w:rsidRDefault="0040513C" w:rsidP="005067AA">
      <w:pPr>
        <w:spacing w:line="240" w:lineRule="auto"/>
        <w:rPr>
          <w:b/>
          <w:sz w:val="22"/>
          <w:lang w:val="en-US"/>
        </w:rPr>
      </w:pPr>
      <w:r w:rsidRPr="00AA5B1B">
        <w:rPr>
          <w:b/>
          <w:noProof/>
          <w:sz w:val="22"/>
          <w:lang w:eastAsia="ru-RU"/>
        </w:rPr>
        <mc:AlternateContent>
          <mc:Choice Requires="wps">
            <w:drawing>
              <wp:anchor distT="0" distB="0" distL="114300" distR="114300" simplePos="0" relativeHeight="251653632" behindDoc="0" locked="0" layoutInCell="1" allowOverlap="1" wp14:anchorId="0CF4EAF7" wp14:editId="2AE6D096">
                <wp:simplePos x="0" y="0"/>
                <wp:positionH relativeFrom="margin">
                  <wp:align>left</wp:align>
                </wp:positionH>
                <wp:positionV relativeFrom="paragraph">
                  <wp:posOffset>10795</wp:posOffset>
                </wp:positionV>
                <wp:extent cx="1133475" cy="457200"/>
                <wp:effectExtent l="0" t="0" r="9525" b="0"/>
                <wp:wrapSquare wrapText="bothSides"/>
                <wp:docPr id="2"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457200"/>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04C25" w:rsidRPr="005067AA" w:rsidRDefault="00C04C25" w:rsidP="00AC1F6A">
                            <w:pPr>
                              <w:jc w:val="center"/>
                              <w:rPr>
                                <w:b/>
                                <w:color w:val="FFFFFF" w:themeColor="background1"/>
                              </w:rPr>
                            </w:pPr>
                            <w:r>
                              <w:rPr>
                                <w:b/>
                                <w:color w:val="FFFFFF" w:themeColor="background1"/>
                                <w:lang w:val="en-US"/>
                              </w:rPr>
                              <w:t>March 4</w:t>
                            </w:r>
                            <w:r w:rsidRPr="005067AA">
                              <w:rPr>
                                <w:b/>
                                <w:color w:val="FFFFFF" w:themeColor="background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0CF4EAF7" id="Скругленный прямоугольник 2" o:spid="_x0000_s1029" style="position:absolute;margin-left:0;margin-top:.85pt;width:89.25pt;height:36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" fillcolor="#1f3763 [1608]" strokecolor="#1f4d78 [1604]" strokeweight="1pt">
                <v:stroke joinstyle="miter"/>
                <v:path arrowok="t"/>
                <v:textbox>
                  <w:txbxContent>
                    <w:p w:rsidR="00C04C25" w:rsidRPr="005067AA" w:rsidRDefault="00C04C25" w:rsidP="00AC1F6A">
                      <w:pPr>
                        <w:jc w:val="center"/>
                        <w:rPr>
                          <w:b/>
                          <w:color w:val="FFFFFF" w:themeColor="background1"/>
                        </w:rPr>
                      </w:pPr>
                      <w:r>
                        <w:rPr>
                          <w:b/>
                          <w:color w:val="FFFFFF" w:themeColor="background1"/>
                          <w:lang w:val="en-US"/>
                        </w:rPr>
                        <w:t>March 4</w:t>
                      </w:r>
                      <w:r w:rsidRPr="005067AA">
                        <w:rPr>
                          <w:b/>
                          <w:color w:val="FFFFFF" w:themeColor="background1"/>
                        </w:rPr>
                        <w:t xml:space="preserve"> </w:t>
                      </w:r>
                    </w:p>
                  </w:txbxContent>
                </v:textbox>
                <w10:wrap type="square" anchorx="margin"/>
              </v:roundrect>
            </w:pict>
          </mc:Fallback>
        </mc:AlternateContent>
      </w:r>
      <w:proofErr w:type="gramStart"/>
      <w:r w:rsidR="005E04AC" w:rsidRPr="00AA5B1B">
        <w:rPr>
          <w:b/>
          <w:sz w:val="22"/>
          <w:lang w:val="en-US"/>
        </w:rPr>
        <w:t>Full</w:t>
      </w:r>
      <w:r w:rsidR="005E04AC" w:rsidRPr="00503819">
        <w:rPr>
          <w:b/>
          <w:sz w:val="22"/>
          <w:lang w:val="en-US"/>
        </w:rPr>
        <w:t xml:space="preserve"> </w:t>
      </w:r>
      <w:r w:rsidR="005E04AC" w:rsidRPr="00AA5B1B">
        <w:rPr>
          <w:b/>
          <w:sz w:val="22"/>
          <w:lang w:val="en-US"/>
        </w:rPr>
        <w:t>payment</w:t>
      </w:r>
      <w:r w:rsidR="006214FA" w:rsidRPr="00503819">
        <w:rPr>
          <w:b/>
          <w:sz w:val="22"/>
          <w:lang w:val="en-US"/>
        </w:rPr>
        <w:t>.</w:t>
      </w:r>
      <w:proofErr w:type="gramEnd"/>
    </w:p>
    <w:p w:rsidR="007B27A5" w:rsidRDefault="006214FA" w:rsidP="00AA5B1B">
      <w:pPr>
        <w:spacing w:line="240" w:lineRule="auto"/>
        <w:rPr>
          <w:sz w:val="22"/>
          <w:lang w:val="en-US"/>
        </w:rPr>
      </w:pPr>
      <w:proofErr w:type="gramStart"/>
      <w:r w:rsidRPr="00503819">
        <w:rPr>
          <w:sz w:val="22"/>
          <w:lang w:val="en-US"/>
        </w:rPr>
        <w:t xml:space="preserve">100% </w:t>
      </w:r>
      <w:r w:rsidR="00503819" w:rsidRPr="00503819">
        <w:rPr>
          <w:sz w:val="22"/>
          <w:lang w:val="en-US"/>
        </w:rPr>
        <w:t xml:space="preserve">  payment for participation in the exhibition</w:t>
      </w:r>
      <w:r w:rsidR="00503819">
        <w:rPr>
          <w:sz w:val="22"/>
          <w:lang w:val="en-US"/>
        </w:rPr>
        <w:t>.</w:t>
      </w:r>
      <w:proofErr w:type="gramEnd"/>
      <w:r w:rsidR="00503819">
        <w:rPr>
          <w:sz w:val="22"/>
          <w:lang w:val="en-US"/>
        </w:rPr>
        <w:t xml:space="preserve"> </w:t>
      </w:r>
      <w:r w:rsidRPr="00503819">
        <w:rPr>
          <w:sz w:val="22"/>
          <w:lang w:val="en-US"/>
        </w:rPr>
        <w:t xml:space="preserve"> </w:t>
      </w:r>
      <w:r w:rsidR="00503819">
        <w:rPr>
          <w:sz w:val="22"/>
          <w:lang w:val="en-US"/>
        </w:rPr>
        <w:t>Companies having debts are not allowed to participate.</w:t>
      </w:r>
    </w:p>
    <w:p w:rsidR="00503819" w:rsidRPr="00C4423B" w:rsidRDefault="00503819" w:rsidP="00AA5B1B">
      <w:pPr>
        <w:spacing w:line="240" w:lineRule="auto"/>
        <w:rPr>
          <w:sz w:val="12"/>
          <w:lang w:val="en-US"/>
        </w:rPr>
      </w:pPr>
    </w:p>
    <w:p w:rsidR="006214FA" w:rsidRDefault="007B27A5" w:rsidP="005067AA">
      <w:pPr>
        <w:spacing w:line="240" w:lineRule="auto"/>
        <w:rPr>
          <w:sz w:val="22"/>
          <w:lang w:val="en-US"/>
        </w:rPr>
      </w:pPr>
      <w:r w:rsidRPr="00503819">
        <w:rPr>
          <w:b/>
          <w:sz w:val="22"/>
          <w:lang w:val="en-US"/>
        </w:rPr>
        <w:t xml:space="preserve">  </w:t>
      </w:r>
      <w:proofErr w:type="gramStart"/>
      <w:r w:rsidR="00AA5B1B" w:rsidRPr="00AA5B1B">
        <w:rPr>
          <w:b/>
          <w:sz w:val="22"/>
          <w:lang w:val="en-US"/>
        </w:rPr>
        <w:t>E-catalogue</w:t>
      </w:r>
      <w:r w:rsidR="00AC1F6A" w:rsidRPr="00AA5B1B">
        <w:rPr>
          <w:b/>
          <w:sz w:val="22"/>
          <w:lang w:val="en-US"/>
        </w:rPr>
        <w:t>.</w:t>
      </w:r>
      <w:proofErr w:type="gramEnd"/>
      <w:r w:rsidR="00AC1F6A" w:rsidRPr="00AA5B1B">
        <w:rPr>
          <w:sz w:val="22"/>
          <w:lang w:val="en-US"/>
        </w:rPr>
        <w:t xml:space="preserve"> </w:t>
      </w:r>
      <w:r w:rsidR="00E01682" w:rsidRPr="00AA5B1B">
        <w:rPr>
          <w:sz w:val="22"/>
          <w:lang w:val="en-US"/>
        </w:rPr>
        <w:t>Submit the company information for electronic catalogue</w:t>
      </w:r>
      <w:r w:rsidR="00AC1F6A" w:rsidRPr="00AA5B1B">
        <w:rPr>
          <w:sz w:val="22"/>
          <w:lang w:val="en-US"/>
        </w:rPr>
        <w:t>.</w:t>
      </w:r>
      <w:r w:rsidR="00E01682" w:rsidRPr="00AA5B1B">
        <w:rPr>
          <w:sz w:val="22"/>
          <w:lang w:val="en-US"/>
        </w:rPr>
        <w:t xml:space="preserve"> After the </w:t>
      </w:r>
      <w:r w:rsidR="00A602E1" w:rsidRPr="00AA5B1B">
        <w:rPr>
          <w:sz w:val="22"/>
          <w:lang w:val="en-US"/>
        </w:rPr>
        <w:t xml:space="preserve">deadline </w:t>
      </w:r>
      <w:r w:rsidR="00E01682" w:rsidRPr="00AA5B1B">
        <w:rPr>
          <w:sz w:val="22"/>
          <w:lang w:val="en-US"/>
        </w:rPr>
        <w:t xml:space="preserve">prompt publishing </w:t>
      </w:r>
      <w:r w:rsidR="00A602E1" w:rsidRPr="00AA5B1B">
        <w:rPr>
          <w:sz w:val="22"/>
          <w:lang w:val="en-US"/>
        </w:rPr>
        <w:t xml:space="preserve">of </w:t>
      </w:r>
      <w:r w:rsidR="00E01682" w:rsidRPr="00AA5B1B">
        <w:rPr>
          <w:sz w:val="22"/>
          <w:lang w:val="en-US"/>
        </w:rPr>
        <w:t>the company information</w:t>
      </w:r>
      <w:r w:rsidR="00A602E1" w:rsidRPr="00AA5B1B">
        <w:rPr>
          <w:sz w:val="22"/>
          <w:lang w:val="en-US"/>
        </w:rPr>
        <w:t xml:space="preserve"> is not guaranteed</w:t>
      </w:r>
      <w:r w:rsidR="00E01682" w:rsidRPr="00AA5B1B">
        <w:rPr>
          <w:sz w:val="22"/>
          <w:lang w:val="en-US"/>
        </w:rPr>
        <w:t>.</w:t>
      </w:r>
      <w:r w:rsidR="006214FA" w:rsidRPr="00AA5B1B">
        <w:rPr>
          <w:sz w:val="22"/>
          <w:lang w:val="en-US"/>
        </w:rPr>
        <w:t xml:space="preserve"> </w:t>
      </w:r>
    </w:p>
    <w:p w:rsidR="006214FA" w:rsidRPr="00AA5B1B" w:rsidRDefault="006214FA" w:rsidP="005067AA">
      <w:pPr>
        <w:spacing w:line="240" w:lineRule="auto"/>
        <w:rPr>
          <w:sz w:val="22"/>
          <w:lang w:val="en-US"/>
        </w:rPr>
      </w:pPr>
    </w:p>
    <w:p w:rsidR="007C2A82" w:rsidRPr="00AA5B1B" w:rsidRDefault="0040513C" w:rsidP="00793F96">
      <w:pPr>
        <w:spacing w:line="240" w:lineRule="auto"/>
        <w:rPr>
          <w:rFonts w:cstheme="minorHAnsi"/>
          <w:sz w:val="22"/>
          <w:lang w:val="en-US"/>
        </w:rPr>
      </w:pPr>
      <w:r w:rsidRPr="00AA5B1B">
        <w:rPr>
          <w:b/>
          <w:noProof/>
          <w:sz w:val="22"/>
          <w:lang w:eastAsia="ru-RU"/>
        </w:rPr>
        <mc:AlternateContent>
          <mc:Choice Requires="wps">
            <w:drawing>
              <wp:anchor distT="0" distB="0" distL="114300" distR="114300" simplePos="0" relativeHeight="251656704" behindDoc="0" locked="0" layoutInCell="1" allowOverlap="1" wp14:anchorId="73DCCF93" wp14:editId="7914265F">
                <wp:simplePos x="0" y="0"/>
                <wp:positionH relativeFrom="margin">
                  <wp:align>left</wp:align>
                </wp:positionH>
                <wp:positionV relativeFrom="paragraph">
                  <wp:posOffset>10795</wp:posOffset>
                </wp:positionV>
                <wp:extent cx="1104900" cy="504825"/>
                <wp:effectExtent l="0" t="0" r="0" b="9525"/>
                <wp:wrapSquare wrapText="bothSides"/>
                <wp:docPr id="3"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4900" cy="504825"/>
                        </a:xfrm>
                        <a:prstGeom prst="roundRect">
                          <a:avLst/>
                        </a:prstGeom>
                        <a:solidFill>
                          <a:schemeClr val="accent5">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04C25" w:rsidRPr="005067AA" w:rsidRDefault="00C04C25" w:rsidP="00AC1F6A">
                            <w:pPr>
                              <w:jc w:val="center"/>
                              <w:rPr>
                                <w:b/>
                                <w:color w:val="FFFFFF" w:themeColor="background1"/>
                              </w:rPr>
                            </w:pPr>
                            <w:r>
                              <w:rPr>
                                <w:b/>
                                <w:color w:val="FFFFFF" w:themeColor="background1"/>
                                <w:lang w:val="en-US"/>
                              </w:rPr>
                              <w:t xml:space="preserve">March </w:t>
                            </w:r>
                            <w:r>
                              <w:rPr>
                                <w:b/>
                                <w:color w:val="FFFFFF" w:themeColor="background1"/>
                              </w:rPr>
                              <w:t>01</w:t>
                            </w:r>
                          </w:p>
                          <w:p w:rsidR="00C04C25" w:rsidRDefault="00C04C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73DCCF93" id="Скругленный прямоугольник 3" o:spid="_x0000_s1030" style="position:absolute;margin-left:0;margin-top:.85pt;width:87pt;height:39.75pt;z-index:251656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" fillcolor="#1f3763 [1608]" strokecolor="#1f4d78 [1604]" strokeweight="1pt">
                <v:stroke joinstyle="miter"/>
                <v:path arrowok="t"/>
                <v:textbox>
                  <w:txbxContent>
                    <w:p w:rsidR="00C04C25" w:rsidRPr="005067AA" w:rsidRDefault="00C04C25" w:rsidP="00AC1F6A">
                      <w:pPr>
                        <w:jc w:val="center"/>
                        <w:rPr>
                          <w:b/>
                          <w:color w:val="FFFFFF" w:themeColor="background1"/>
                        </w:rPr>
                      </w:pPr>
                      <w:r>
                        <w:rPr>
                          <w:b/>
                          <w:color w:val="FFFFFF" w:themeColor="background1"/>
                          <w:lang w:val="en-US"/>
                        </w:rPr>
                        <w:t xml:space="preserve">March </w:t>
                      </w:r>
                      <w:r>
                        <w:rPr>
                          <w:b/>
                          <w:color w:val="FFFFFF" w:themeColor="background1"/>
                        </w:rPr>
                        <w:t>01</w:t>
                      </w:r>
                    </w:p>
                    <w:p w:rsidR="00C04C25" w:rsidRDefault="00C04C25"/>
                  </w:txbxContent>
                </v:textbox>
                <w10:wrap type="square" anchorx="margin"/>
              </v:roundrect>
            </w:pict>
          </mc:Fallback>
        </mc:AlternateContent>
      </w:r>
      <w:proofErr w:type="gramStart"/>
      <w:r w:rsidR="00A602E1" w:rsidRPr="00AA5B1B">
        <w:rPr>
          <w:b/>
          <w:sz w:val="22"/>
          <w:lang w:val="en-US"/>
        </w:rPr>
        <w:t>Badges</w:t>
      </w:r>
      <w:r w:rsidR="006214FA" w:rsidRPr="00AA5B1B">
        <w:rPr>
          <w:sz w:val="22"/>
          <w:lang w:val="en-US"/>
        </w:rPr>
        <w:t>.</w:t>
      </w:r>
      <w:proofErr w:type="gramEnd"/>
      <w:r w:rsidR="00F94E9C" w:rsidRPr="00AA5B1B">
        <w:rPr>
          <w:sz w:val="22"/>
          <w:lang w:val="en-US"/>
        </w:rPr>
        <w:t xml:space="preserve"> </w:t>
      </w:r>
      <w:r w:rsidR="00793F96" w:rsidRPr="00AA5B1B">
        <w:rPr>
          <w:rFonts w:cstheme="minorHAnsi"/>
          <w:sz w:val="22"/>
          <w:lang w:val="en-US"/>
        </w:rPr>
        <w:t xml:space="preserve">Exhibitor should fill out and submit the organizers by email </w:t>
      </w:r>
      <w:hyperlink r:id="rId18" w:history="1">
        <w:r w:rsidR="007C2A82" w:rsidRPr="00AA5B1B">
          <w:rPr>
            <w:rStyle w:val="a5"/>
            <w:rFonts w:cstheme="minorHAnsi"/>
            <w:sz w:val="22"/>
            <w:lang w:val="en-US"/>
          </w:rPr>
          <w:t>raapa5@raapa.ru</w:t>
        </w:r>
      </w:hyperlink>
      <w:r w:rsidR="00793F96" w:rsidRPr="00AA5B1B">
        <w:rPr>
          <w:rFonts w:cstheme="minorHAnsi"/>
          <w:sz w:val="22"/>
          <w:lang w:val="en-US"/>
        </w:rPr>
        <w:t xml:space="preserve"> or </w:t>
      </w:r>
      <w:hyperlink r:id="rId19" w:history="1">
        <w:r w:rsidR="007C2A82" w:rsidRPr="00AA5B1B">
          <w:rPr>
            <w:rStyle w:val="a5"/>
            <w:rFonts w:cstheme="minorHAnsi"/>
            <w:sz w:val="22"/>
            <w:lang w:val="en-US"/>
          </w:rPr>
          <w:t>raapa6@raapa.ru</w:t>
        </w:r>
      </w:hyperlink>
    </w:p>
    <w:p w:rsidR="00AA5B1B" w:rsidRPr="00AA5B1B" w:rsidRDefault="00793F96" w:rsidP="00793F96">
      <w:pPr>
        <w:spacing w:line="240" w:lineRule="auto"/>
        <w:rPr>
          <w:rFonts w:cstheme="minorHAnsi"/>
          <w:sz w:val="22"/>
          <w:lang w:val="en-US"/>
        </w:rPr>
      </w:pPr>
      <w:r w:rsidRPr="00AA5B1B">
        <w:rPr>
          <w:rFonts w:cstheme="minorHAnsi"/>
          <w:b/>
          <w:color w:val="262626" w:themeColor="text1" w:themeTint="D9"/>
          <w:sz w:val="22"/>
          <w:lang w:val="en-US"/>
        </w:rPr>
        <w:t>Forms 7 and 8</w:t>
      </w:r>
      <w:r w:rsidRPr="00AA5B1B">
        <w:rPr>
          <w:rFonts w:cstheme="minorHAnsi"/>
          <w:sz w:val="22"/>
          <w:lang w:val="en-US"/>
        </w:rPr>
        <w:t xml:space="preserve"> – lists for obtaining passes and id certificates (badges). We recommend that you submit these </w:t>
      </w:r>
      <w:r w:rsidR="0033357C" w:rsidRPr="00AA5B1B">
        <w:rPr>
          <w:rFonts w:cstheme="minorHAnsi"/>
          <w:sz w:val="22"/>
          <w:lang w:val="en-US"/>
        </w:rPr>
        <w:t>forms as</w:t>
      </w:r>
      <w:r w:rsidRPr="00AA5B1B">
        <w:rPr>
          <w:rFonts w:cstheme="minorHAnsi"/>
          <w:sz w:val="22"/>
          <w:lang w:val="en-US"/>
        </w:rPr>
        <w:t xml:space="preserve"> early as possible. If any changes occur, you can submit the revised </w:t>
      </w:r>
      <w:r w:rsidR="0033357C" w:rsidRPr="00AA5B1B">
        <w:rPr>
          <w:rFonts w:cstheme="minorHAnsi"/>
          <w:sz w:val="22"/>
          <w:lang w:val="en-US"/>
        </w:rPr>
        <w:t>forms until</w:t>
      </w:r>
      <w:r w:rsidRPr="00AA5B1B">
        <w:rPr>
          <w:rFonts w:cstheme="minorHAnsi"/>
          <w:sz w:val="22"/>
          <w:lang w:val="en-US"/>
        </w:rPr>
        <w:t xml:space="preserve"> </w:t>
      </w:r>
      <w:r w:rsidR="007C2A82" w:rsidRPr="00AA5B1B">
        <w:rPr>
          <w:rFonts w:cstheme="minorHAnsi"/>
          <w:sz w:val="22"/>
          <w:lang w:val="en-US"/>
        </w:rPr>
        <w:t>12.00</w:t>
      </w:r>
      <w:r w:rsidR="008255B7" w:rsidRPr="00AA5B1B">
        <w:rPr>
          <w:rFonts w:cstheme="minorHAnsi"/>
          <w:sz w:val="22"/>
          <w:lang w:val="en-US"/>
        </w:rPr>
        <w:t xml:space="preserve"> on March </w:t>
      </w:r>
      <w:r w:rsidRPr="00AA5B1B">
        <w:rPr>
          <w:rFonts w:cstheme="minorHAnsi"/>
          <w:sz w:val="22"/>
          <w:lang w:val="en-US"/>
        </w:rPr>
        <w:t xml:space="preserve">21. </w:t>
      </w:r>
    </w:p>
    <w:p w:rsidR="00793F96" w:rsidRPr="00AA5B1B" w:rsidRDefault="008255B7" w:rsidP="00793F96">
      <w:pPr>
        <w:spacing w:line="240" w:lineRule="auto"/>
        <w:rPr>
          <w:rFonts w:cstheme="minorHAnsi"/>
          <w:szCs w:val="24"/>
          <w:lang w:val="en-US"/>
        </w:rPr>
      </w:pPr>
      <w:r w:rsidRPr="00AA5B1B">
        <w:rPr>
          <w:rFonts w:cstheme="minorHAnsi"/>
          <w:b/>
          <w:color w:val="FF0000"/>
          <w:sz w:val="22"/>
          <w:lang w:val="en-US"/>
        </w:rPr>
        <w:t>In the event the forms 7 and 8</w:t>
      </w:r>
      <w:r w:rsidR="00793F96" w:rsidRPr="00AA5B1B">
        <w:rPr>
          <w:rFonts w:cstheme="minorHAnsi"/>
          <w:b/>
          <w:color w:val="FF0000"/>
          <w:sz w:val="22"/>
          <w:lang w:val="en-US"/>
        </w:rPr>
        <w:t xml:space="preserve"> are not submitted by March </w:t>
      </w:r>
      <w:r w:rsidR="0033357C" w:rsidRPr="00AA5B1B">
        <w:rPr>
          <w:rFonts w:cstheme="minorHAnsi"/>
          <w:b/>
          <w:color w:val="FF0000"/>
          <w:sz w:val="22"/>
          <w:lang w:val="en-US"/>
        </w:rPr>
        <w:t>1</w:t>
      </w:r>
      <w:r w:rsidR="00793F96" w:rsidRPr="00AA5B1B">
        <w:rPr>
          <w:rFonts w:cstheme="minorHAnsi"/>
          <w:b/>
          <w:color w:val="FF0000"/>
          <w:sz w:val="22"/>
          <w:lang w:val="en-US"/>
        </w:rPr>
        <w:t>, passes WILL NOT BE ISSUED</w:t>
      </w:r>
      <w:r w:rsidR="00793F96" w:rsidRPr="00AA5B1B">
        <w:rPr>
          <w:rFonts w:cstheme="minorHAnsi"/>
          <w:sz w:val="22"/>
          <w:lang w:val="en-US"/>
        </w:rPr>
        <w:t xml:space="preserve">. Without pre-issued personalized passes, you will </w:t>
      </w:r>
      <w:r w:rsidR="0033357C" w:rsidRPr="00AA5B1B">
        <w:rPr>
          <w:rFonts w:cstheme="minorHAnsi"/>
          <w:sz w:val="22"/>
          <w:lang w:val="en-US"/>
        </w:rPr>
        <w:t>face difficulties</w:t>
      </w:r>
      <w:r w:rsidR="00793F96" w:rsidRPr="00AA5B1B">
        <w:rPr>
          <w:rFonts w:cstheme="minorHAnsi"/>
          <w:sz w:val="22"/>
          <w:lang w:val="en-US"/>
        </w:rPr>
        <w:t xml:space="preserve"> accessing the territory of the Expo Center Fairgrounds. Claims in this case will not be accepted! Please note: THE EXPOCENTER issues ONE permanent pass for EVERY FULL 3 square meters. The cost of each additional pass </w:t>
      </w:r>
      <w:r w:rsidR="0033357C" w:rsidRPr="00AA5B1B">
        <w:rPr>
          <w:rFonts w:cstheme="minorHAnsi"/>
          <w:sz w:val="22"/>
          <w:lang w:val="en-US"/>
        </w:rPr>
        <w:t xml:space="preserve">is </w:t>
      </w:r>
      <w:r w:rsidR="00036F5B" w:rsidRPr="00AA5B1B">
        <w:rPr>
          <w:rFonts w:cstheme="minorHAnsi"/>
          <w:sz w:val="22"/>
          <w:lang w:val="en-US"/>
        </w:rPr>
        <w:t>2</w:t>
      </w:r>
      <w:r w:rsidR="0033357C" w:rsidRPr="00AA5B1B">
        <w:rPr>
          <w:rFonts w:cstheme="minorHAnsi"/>
          <w:sz w:val="22"/>
          <w:lang w:val="en-US"/>
        </w:rPr>
        <w:t>0 EURO</w:t>
      </w:r>
      <w:r w:rsidR="00793F96" w:rsidRPr="00AA5B1B">
        <w:rPr>
          <w:rFonts w:cstheme="minorHAnsi"/>
          <w:szCs w:val="24"/>
          <w:lang w:val="en-US"/>
        </w:rPr>
        <w:t>.</w:t>
      </w:r>
    </w:p>
    <w:p w:rsidR="007C2A82" w:rsidRDefault="007C2A82" w:rsidP="00C82AF7">
      <w:pPr>
        <w:pStyle w:val="1"/>
        <w:rPr>
          <w:lang w:val="en-US"/>
        </w:rPr>
      </w:pPr>
      <w:bookmarkStart w:id="4" w:name="_Toc154667972"/>
      <w:r w:rsidRPr="00C82AF7">
        <w:rPr>
          <w:lang w:val="en-US"/>
        </w:rPr>
        <w:t>When arriving at the exhibition, bring with you</w:t>
      </w:r>
      <w:bookmarkEnd w:id="4"/>
      <w:r w:rsidRPr="007C2A82">
        <w:rPr>
          <w:lang w:val="en-US"/>
        </w:rPr>
        <w:t xml:space="preserve"> </w:t>
      </w:r>
    </w:p>
    <w:p w:rsidR="00A602E1" w:rsidRPr="00AA5B1B" w:rsidRDefault="00A602E1" w:rsidP="00AA5B1B">
      <w:pPr>
        <w:ind w:firstLine="284"/>
        <w:rPr>
          <w:sz w:val="22"/>
          <w:lang w:val="en-US"/>
        </w:rPr>
      </w:pPr>
      <w:proofErr w:type="gramStart"/>
      <w:r w:rsidRPr="00AA5B1B">
        <w:rPr>
          <w:sz w:val="22"/>
          <w:lang w:val="en-US"/>
        </w:rPr>
        <w:t>□</w:t>
      </w:r>
      <w:r w:rsidRPr="00AA5B1B">
        <w:rPr>
          <w:sz w:val="22"/>
          <w:lang w:val="en-US"/>
        </w:rPr>
        <w:tab/>
      </w:r>
      <w:r w:rsidR="00183567" w:rsidRPr="00AA5B1B">
        <w:rPr>
          <w:sz w:val="22"/>
          <w:lang w:val="en-US"/>
        </w:rPr>
        <w:t>Form 6 and 10.</w:t>
      </w:r>
      <w:proofErr w:type="gramEnd"/>
      <w:r w:rsidR="00183567" w:rsidRPr="00AA5B1B">
        <w:rPr>
          <w:sz w:val="22"/>
          <w:lang w:val="en-US"/>
        </w:rPr>
        <w:t xml:space="preserve"> </w:t>
      </w:r>
      <w:proofErr w:type="gramStart"/>
      <w:r w:rsidR="00183567" w:rsidRPr="00AA5B1B">
        <w:rPr>
          <w:sz w:val="22"/>
          <w:lang w:val="en-US"/>
        </w:rPr>
        <w:t>Power of Attorney in 2 copies.</w:t>
      </w:r>
      <w:proofErr w:type="gramEnd"/>
    </w:p>
    <w:p w:rsidR="00A602E1" w:rsidRPr="00AA5B1B" w:rsidRDefault="00A602E1" w:rsidP="00AA5B1B">
      <w:pPr>
        <w:ind w:firstLine="284"/>
        <w:rPr>
          <w:sz w:val="22"/>
          <w:lang w:val="en-US"/>
        </w:rPr>
      </w:pPr>
      <w:r w:rsidRPr="00AA5B1B">
        <w:rPr>
          <w:sz w:val="22"/>
          <w:lang w:val="en-US"/>
        </w:rPr>
        <w:t>□</w:t>
      </w:r>
      <w:r w:rsidRPr="00AA5B1B">
        <w:rPr>
          <w:sz w:val="22"/>
          <w:lang w:val="en-US"/>
        </w:rPr>
        <w:tab/>
      </w:r>
      <w:r w:rsidR="00183567" w:rsidRPr="00AA5B1B">
        <w:rPr>
          <w:sz w:val="22"/>
          <w:lang w:val="en-US"/>
        </w:rPr>
        <w:t>Fire safety certificates for the materials and banners (if there are banners and/or equipment at the booth)</w:t>
      </w:r>
    </w:p>
    <w:p w:rsidR="00A602E1" w:rsidRPr="00AA5B1B" w:rsidRDefault="00A602E1" w:rsidP="00AA5B1B">
      <w:pPr>
        <w:ind w:firstLine="284"/>
        <w:rPr>
          <w:sz w:val="22"/>
          <w:lang w:val="en-US"/>
        </w:rPr>
      </w:pPr>
      <w:r w:rsidRPr="00AA5B1B">
        <w:rPr>
          <w:sz w:val="22"/>
          <w:lang w:val="en-US"/>
        </w:rPr>
        <w:t>□</w:t>
      </w:r>
      <w:r w:rsidRPr="00AA5B1B">
        <w:rPr>
          <w:sz w:val="22"/>
          <w:lang w:val="en-US"/>
        </w:rPr>
        <w:tab/>
      </w:r>
      <w:r w:rsidR="00183567" w:rsidRPr="00AA5B1B">
        <w:rPr>
          <w:sz w:val="22"/>
          <w:lang w:val="en-US"/>
        </w:rPr>
        <w:t>Original Agreement in 2 copies, signed by the authorized person and certified by the seal of the exhibiting company</w:t>
      </w:r>
      <w:r w:rsidRPr="00AA5B1B">
        <w:rPr>
          <w:sz w:val="22"/>
          <w:lang w:val="en-US"/>
        </w:rPr>
        <w:t>.</w:t>
      </w:r>
    </w:p>
    <w:p w:rsidR="00A602E1" w:rsidRPr="00AA5B1B" w:rsidRDefault="00A602E1" w:rsidP="00AA5B1B">
      <w:pPr>
        <w:ind w:firstLine="284"/>
        <w:rPr>
          <w:sz w:val="22"/>
          <w:lang w:val="en-US"/>
        </w:rPr>
      </w:pPr>
      <w:r w:rsidRPr="00AA5B1B">
        <w:rPr>
          <w:sz w:val="22"/>
          <w:lang w:val="en-US"/>
        </w:rPr>
        <w:t>□</w:t>
      </w:r>
      <w:r w:rsidRPr="00AA5B1B">
        <w:rPr>
          <w:sz w:val="22"/>
          <w:lang w:val="en-US"/>
        </w:rPr>
        <w:tab/>
      </w:r>
      <w:r w:rsidR="000C73B9" w:rsidRPr="00AA5B1B">
        <w:rPr>
          <w:sz w:val="22"/>
          <w:lang w:val="en-US"/>
        </w:rPr>
        <w:t xml:space="preserve">Forms </w:t>
      </w:r>
      <w:r w:rsidR="00183567" w:rsidRPr="00AA5B1B">
        <w:rPr>
          <w:sz w:val="22"/>
          <w:lang w:val="en-US"/>
        </w:rPr>
        <w:t>7 and 8. List of employees working at the e</w:t>
      </w:r>
      <w:r w:rsidR="008255B7" w:rsidRPr="00AA5B1B">
        <w:rPr>
          <w:sz w:val="22"/>
          <w:lang w:val="en-US"/>
        </w:rPr>
        <w:t>xhibition, mounting/dismantling the company’s</w:t>
      </w:r>
      <w:r w:rsidR="00183567" w:rsidRPr="00AA5B1B">
        <w:rPr>
          <w:sz w:val="22"/>
          <w:lang w:val="en-US"/>
        </w:rPr>
        <w:t xml:space="preserve"> booth in 2 copies, certified by the signature of the manager and the seal of the exhibiting company;</w:t>
      </w:r>
    </w:p>
    <w:p w:rsidR="006214FA" w:rsidRPr="001335AA" w:rsidRDefault="001335AA" w:rsidP="00AC1F6A">
      <w:pPr>
        <w:pStyle w:val="1"/>
        <w:rPr>
          <w:lang w:val="en-US"/>
        </w:rPr>
      </w:pPr>
      <w:bookmarkStart w:id="5" w:name="_Toc154667973"/>
      <w:r>
        <w:rPr>
          <w:lang w:val="en-US"/>
        </w:rPr>
        <w:t>Booth description</w:t>
      </w:r>
      <w:bookmarkEnd w:id="5"/>
    </w:p>
    <w:p w:rsidR="006214FA" w:rsidRPr="00AA5B1B" w:rsidRDefault="006445C1" w:rsidP="006214FA">
      <w:pPr>
        <w:rPr>
          <w:b/>
          <w:color w:val="FF0000"/>
          <w:sz w:val="22"/>
          <w:lang w:val="en-US"/>
        </w:rPr>
      </w:pPr>
      <w:hyperlink r:id="rId20" w:history="1">
        <w:proofErr w:type="gramStart"/>
        <w:r w:rsidR="001335AA" w:rsidRPr="00282811">
          <w:rPr>
            <w:rStyle w:val="a5"/>
            <w:b/>
            <w:sz w:val="22"/>
            <w:lang w:val="en-US"/>
          </w:rPr>
          <w:t>Form</w:t>
        </w:r>
        <w:r w:rsidR="008255B7" w:rsidRPr="00282811">
          <w:rPr>
            <w:rStyle w:val="a5"/>
            <w:b/>
            <w:sz w:val="22"/>
            <w:lang w:val="en-US"/>
          </w:rPr>
          <w:t xml:space="preserve"> </w:t>
        </w:r>
        <w:r w:rsidR="006214FA" w:rsidRPr="00282811">
          <w:rPr>
            <w:rStyle w:val="a5"/>
            <w:b/>
            <w:sz w:val="22"/>
            <w:lang w:val="en-US"/>
          </w:rPr>
          <w:t>2</w:t>
        </w:r>
      </w:hyperlink>
      <w:r w:rsidR="006214FA" w:rsidRPr="00AA5B1B">
        <w:rPr>
          <w:b/>
          <w:sz w:val="22"/>
          <w:lang w:val="en-US"/>
        </w:rPr>
        <w:t>.</w:t>
      </w:r>
      <w:proofErr w:type="gramEnd"/>
      <w:r w:rsidR="006214FA" w:rsidRPr="00AA5B1B">
        <w:rPr>
          <w:sz w:val="22"/>
          <w:lang w:val="en-US"/>
        </w:rPr>
        <w:t xml:space="preserve"> </w:t>
      </w:r>
      <w:r w:rsidR="001335AA" w:rsidRPr="00AA5B1B">
        <w:rPr>
          <w:sz w:val="22"/>
          <w:lang w:val="en-US"/>
        </w:rPr>
        <w:t>Submit</w:t>
      </w:r>
      <w:r w:rsidR="006214FA" w:rsidRPr="00AA5B1B">
        <w:rPr>
          <w:sz w:val="22"/>
          <w:lang w:val="en-US"/>
        </w:rPr>
        <w:t xml:space="preserve">: </w:t>
      </w:r>
      <w:r w:rsidR="00036F5B" w:rsidRPr="00AA5B1B">
        <w:rPr>
          <w:b/>
          <w:color w:val="FF0000"/>
          <w:sz w:val="22"/>
          <w:lang w:val="en-US"/>
        </w:rPr>
        <w:t>by February 19</w:t>
      </w:r>
      <w:r w:rsidR="006214FA" w:rsidRPr="00AA5B1B">
        <w:rPr>
          <w:b/>
          <w:color w:val="FF0000"/>
          <w:sz w:val="22"/>
          <w:lang w:val="en-US"/>
        </w:rPr>
        <w:t>.</w:t>
      </w:r>
    </w:p>
    <w:p w:rsidR="001335AA" w:rsidRPr="00AA5B1B" w:rsidRDefault="00403BE7" w:rsidP="006214FA">
      <w:pPr>
        <w:rPr>
          <w:sz w:val="22"/>
          <w:lang w:val="en-US"/>
        </w:rPr>
      </w:pPr>
      <w:r w:rsidRPr="00AA5B1B">
        <w:rPr>
          <w:sz w:val="22"/>
          <w:lang w:val="en-US"/>
        </w:rPr>
        <w:t xml:space="preserve">If the Exhibitor fails to provide a booth layout plan within the </w:t>
      </w:r>
      <w:r w:rsidR="008255B7" w:rsidRPr="00AA5B1B">
        <w:rPr>
          <w:sz w:val="22"/>
          <w:lang w:val="en-US"/>
        </w:rPr>
        <w:t>deadline</w:t>
      </w:r>
      <w:r w:rsidRPr="00AA5B1B">
        <w:rPr>
          <w:sz w:val="22"/>
          <w:lang w:val="en-US"/>
        </w:rPr>
        <w:t xml:space="preserve"> period, the Organizer reserves the right to construct the </w:t>
      </w:r>
      <w:r w:rsidR="008255B7" w:rsidRPr="00AA5B1B">
        <w:rPr>
          <w:sz w:val="22"/>
          <w:lang w:val="en-US"/>
        </w:rPr>
        <w:t>booth</w:t>
      </w:r>
      <w:r w:rsidRPr="00AA5B1B">
        <w:rPr>
          <w:sz w:val="22"/>
          <w:lang w:val="en-US"/>
        </w:rPr>
        <w:t xml:space="preserve"> at their own discretion and equip in accordance with the standard booth equipment for the given booth area.</w:t>
      </w:r>
    </w:p>
    <w:p w:rsidR="006214FA" w:rsidRPr="005C1C0A" w:rsidRDefault="00403BE7" w:rsidP="00AC1F6A">
      <w:pPr>
        <w:pStyle w:val="1"/>
        <w:rPr>
          <w:lang w:val="en-US"/>
        </w:rPr>
      </w:pPr>
      <w:bookmarkStart w:id="6" w:name="_Toc154667974"/>
      <w:r>
        <w:rPr>
          <w:lang w:val="en-US"/>
        </w:rPr>
        <w:t>S</w:t>
      </w:r>
      <w:r w:rsidR="002A68C1">
        <w:rPr>
          <w:lang w:val="en-US"/>
        </w:rPr>
        <w:t>tandard s</w:t>
      </w:r>
      <w:r>
        <w:rPr>
          <w:lang w:val="en-US"/>
        </w:rPr>
        <w:t>hell</w:t>
      </w:r>
      <w:r w:rsidRPr="005C1C0A">
        <w:rPr>
          <w:lang w:val="en-US"/>
        </w:rPr>
        <w:t xml:space="preserve"> </w:t>
      </w:r>
      <w:r>
        <w:rPr>
          <w:lang w:val="en-US"/>
        </w:rPr>
        <w:t>scheme</w:t>
      </w:r>
      <w:r w:rsidRPr="005C1C0A">
        <w:rPr>
          <w:lang w:val="en-US"/>
        </w:rPr>
        <w:t xml:space="preserve"> </w:t>
      </w:r>
      <w:r w:rsidR="002A68C1">
        <w:rPr>
          <w:lang w:val="en-US"/>
        </w:rPr>
        <w:t xml:space="preserve">exhibition </w:t>
      </w:r>
      <w:r>
        <w:rPr>
          <w:lang w:val="en-US"/>
        </w:rPr>
        <w:t>area</w:t>
      </w:r>
      <w:bookmarkEnd w:id="6"/>
    </w:p>
    <w:p w:rsidR="00F629D3" w:rsidRPr="00403BE7" w:rsidRDefault="00403BE7" w:rsidP="006214FA">
      <w:pPr>
        <w:rPr>
          <w:sz w:val="22"/>
          <w:lang w:val="en-US"/>
        </w:rPr>
      </w:pPr>
      <w:r>
        <w:rPr>
          <w:sz w:val="22"/>
          <w:lang w:val="en-US"/>
        </w:rPr>
        <w:t>Detailed</w:t>
      </w:r>
      <w:r w:rsidRPr="00403BE7">
        <w:rPr>
          <w:sz w:val="22"/>
          <w:lang w:val="en-US"/>
        </w:rPr>
        <w:t xml:space="preserve"> </w:t>
      </w:r>
      <w:r>
        <w:rPr>
          <w:sz w:val="22"/>
          <w:lang w:val="en-US"/>
        </w:rPr>
        <w:t>description</w:t>
      </w:r>
      <w:r w:rsidRPr="00403BE7">
        <w:rPr>
          <w:sz w:val="22"/>
          <w:lang w:val="en-US"/>
        </w:rPr>
        <w:t xml:space="preserve"> </w:t>
      </w:r>
      <w:r>
        <w:rPr>
          <w:sz w:val="22"/>
          <w:lang w:val="en-US"/>
        </w:rPr>
        <w:t>and</w:t>
      </w:r>
      <w:r w:rsidRPr="00403BE7">
        <w:rPr>
          <w:sz w:val="22"/>
          <w:lang w:val="en-US"/>
        </w:rPr>
        <w:t xml:space="preserve"> </w:t>
      </w:r>
      <w:r>
        <w:rPr>
          <w:sz w:val="22"/>
          <w:lang w:val="en-US"/>
        </w:rPr>
        <w:t>standard</w:t>
      </w:r>
      <w:r w:rsidRPr="00403BE7">
        <w:rPr>
          <w:sz w:val="22"/>
          <w:lang w:val="en-US"/>
        </w:rPr>
        <w:t xml:space="preserve"> </w:t>
      </w:r>
      <w:r>
        <w:rPr>
          <w:sz w:val="22"/>
          <w:lang w:val="en-US"/>
        </w:rPr>
        <w:t>booth</w:t>
      </w:r>
      <w:r w:rsidRPr="00403BE7">
        <w:rPr>
          <w:sz w:val="22"/>
          <w:lang w:val="en-US"/>
        </w:rPr>
        <w:t xml:space="preserve"> </w:t>
      </w:r>
      <w:r>
        <w:rPr>
          <w:sz w:val="22"/>
          <w:lang w:val="en-US"/>
        </w:rPr>
        <w:t>configuration</w:t>
      </w:r>
      <w:r w:rsidRPr="00403BE7">
        <w:rPr>
          <w:sz w:val="22"/>
          <w:lang w:val="en-US"/>
        </w:rPr>
        <w:t xml:space="preserve"> </w:t>
      </w:r>
      <w:r>
        <w:rPr>
          <w:sz w:val="22"/>
          <w:lang w:val="en-US"/>
        </w:rPr>
        <w:t>can</w:t>
      </w:r>
      <w:r w:rsidRPr="00403BE7">
        <w:rPr>
          <w:sz w:val="22"/>
          <w:lang w:val="en-US"/>
        </w:rPr>
        <w:t xml:space="preserve"> </w:t>
      </w:r>
      <w:r>
        <w:rPr>
          <w:sz w:val="22"/>
          <w:lang w:val="en-US"/>
        </w:rPr>
        <w:t>be</w:t>
      </w:r>
      <w:r w:rsidRPr="00403BE7">
        <w:rPr>
          <w:sz w:val="22"/>
          <w:lang w:val="en-US"/>
        </w:rPr>
        <w:t xml:space="preserve"> </w:t>
      </w:r>
      <w:r>
        <w:rPr>
          <w:sz w:val="22"/>
          <w:lang w:val="en-US"/>
        </w:rPr>
        <w:t>seen</w:t>
      </w:r>
      <w:r w:rsidRPr="00403BE7">
        <w:rPr>
          <w:sz w:val="22"/>
          <w:lang w:val="en-US"/>
        </w:rPr>
        <w:t xml:space="preserve"> </w:t>
      </w:r>
      <w:hyperlink r:id="rId21" w:history="1">
        <w:r w:rsidRPr="00AA5B1B">
          <w:rPr>
            <w:rStyle w:val="a5"/>
            <w:sz w:val="22"/>
            <w:highlight w:val="cyan"/>
            <w:lang w:val="en-US"/>
          </w:rPr>
          <w:t>HERE</w:t>
        </w:r>
      </w:hyperlink>
    </w:p>
    <w:tbl>
      <w:tblPr>
        <w:tblW w:w="10603" w:type="dxa"/>
        <w:tblInd w:w="-5" w:type="dxa"/>
        <w:tblLayout w:type="fixed"/>
        <w:tblLook w:val="0000" w:firstRow="0" w:lastRow="0" w:firstColumn="0" w:lastColumn="0" w:noHBand="0" w:noVBand="0"/>
      </w:tblPr>
      <w:tblGrid>
        <w:gridCol w:w="709"/>
        <w:gridCol w:w="2948"/>
        <w:gridCol w:w="709"/>
        <w:gridCol w:w="1134"/>
        <w:gridCol w:w="1134"/>
        <w:gridCol w:w="1134"/>
        <w:gridCol w:w="1276"/>
        <w:gridCol w:w="1559"/>
      </w:tblGrid>
      <w:tr w:rsidR="00C82AF7" w:rsidRPr="00C82AF7" w:rsidTr="00A2158B">
        <w:trPr>
          <w:cantSplit/>
        </w:trPr>
        <w:tc>
          <w:tcPr>
            <w:tcW w:w="709" w:type="dxa"/>
            <w:tcBorders>
              <w:top w:val="single" w:sz="4" w:space="0" w:color="000000"/>
              <w:left w:val="single" w:sz="4" w:space="0" w:color="000000"/>
              <w:bottom w:val="single" w:sz="4" w:space="0" w:color="000000"/>
              <w:right w:val="single" w:sz="4" w:space="0" w:color="000000"/>
            </w:tcBorders>
          </w:tcPr>
          <w:p w:rsidR="00A2158B" w:rsidRPr="00C82AF7" w:rsidRDefault="00A2158B" w:rsidP="007C2A82">
            <w:pPr>
              <w:rPr>
                <w:color w:val="262626" w:themeColor="text1" w:themeTint="D9"/>
                <w:sz w:val="20"/>
                <w:szCs w:val="20"/>
                <w:lang w:val="en-US"/>
              </w:rPr>
            </w:pPr>
          </w:p>
        </w:tc>
        <w:tc>
          <w:tcPr>
            <w:tcW w:w="9894" w:type="dxa"/>
            <w:gridSpan w:val="7"/>
            <w:tcBorders>
              <w:top w:val="single" w:sz="4" w:space="0" w:color="000000"/>
              <w:left w:val="single" w:sz="4" w:space="0" w:color="000000"/>
              <w:bottom w:val="single" w:sz="4" w:space="0" w:color="000000"/>
              <w:right w:val="single" w:sz="4" w:space="0" w:color="000000"/>
            </w:tcBorders>
            <w:shd w:val="clear" w:color="auto" w:fill="auto"/>
          </w:tcPr>
          <w:p w:rsidR="00A2158B" w:rsidRPr="00C82AF7" w:rsidRDefault="00403BE7" w:rsidP="00403BE7">
            <w:pPr>
              <w:rPr>
                <w:color w:val="262626" w:themeColor="text1" w:themeTint="D9"/>
                <w:sz w:val="20"/>
                <w:szCs w:val="20"/>
              </w:rPr>
            </w:pPr>
            <w:r w:rsidRPr="00C82AF7">
              <w:rPr>
                <w:color w:val="262626" w:themeColor="text1" w:themeTint="D9"/>
                <w:sz w:val="20"/>
                <w:szCs w:val="20"/>
                <w:lang w:val="en-US"/>
              </w:rPr>
              <w:t>Standard booth equipment</w:t>
            </w:r>
          </w:p>
        </w:tc>
      </w:tr>
      <w:tr w:rsidR="00C82AF7" w:rsidRPr="00C82AF7" w:rsidTr="00A2158B">
        <w:trPr>
          <w:cantSplit/>
        </w:trPr>
        <w:tc>
          <w:tcPr>
            <w:tcW w:w="3657" w:type="dxa"/>
            <w:gridSpan w:val="2"/>
            <w:vMerge w:val="restart"/>
            <w:tcBorders>
              <w:top w:val="single" w:sz="4" w:space="0" w:color="000000"/>
              <w:left w:val="single" w:sz="4" w:space="0" w:color="000000"/>
              <w:bottom w:val="single" w:sz="4" w:space="0" w:color="000000"/>
            </w:tcBorders>
            <w:shd w:val="clear" w:color="auto" w:fill="auto"/>
          </w:tcPr>
          <w:p w:rsidR="00A2158B" w:rsidRPr="00C82AF7" w:rsidRDefault="00403BE7" w:rsidP="007C2A82">
            <w:pPr>
              <w:rPr>
                <w:color w:val="262626" w:themeColor="text1" w:themeTint="D9"/>
                <w:sz w:val="20"/>
                <w:szCs w:val="20"/>
                <w:lang w:val="en-US"/>
              </w:rPr>
            </w:pPr>
            <w:r w:rsidRPr="00C82AF7">
              <w:rPr>
                <w:color w:val="262626" w:themeColor="text1" w:themeTint="D9"/>
                <w:sz w:val="20"/>
                <w:szCs w:val="20"/>
                <w:lang w:val="en-US"/>
              </w:rPr>
              <w:t>Designation</w:t>
            </w:r>
          </w:p>
          <w:p w:rsidR="00A2158B" w:rsidRPr="00C82AF7" w:rsidRDefault="00A2158B" w:rsidP="007C2A82">
            <w:pPr>
              <w:rPr>
                <w:color w:val="262626" w:themeColor="text1" w:themeTint="D9"/>
                <w:sz w:val="20"/>
                <w:szCs w:val="20"/>
              </w:rPr>
            </w:pPr>
          </w:p>
        </w:tc>
        <w:tc>
          <w:tcPr>
            <w:tcW w:w="709" w:type="dxa"/>
            <w:vMerge w:val="restart"/>
            <w:tcBorders>
              <w:top w:val="single" w:sz="4" w:space="0" w:color="000000"/>
              <w:left w:val="single" w:sz="4" w:space="0" w:color="000000"/>
              <w:bottom w:val="single" w:sz="4" w:space="0" w:color="000000"/>
            </w:tcBorders>
            <w:shd w:val="clear" w:color="auto" w:fill="auto"/>
          </w:tcPr>
          <w:p w:rsidR="00A2158B" w:rsidRPr="00C82AF7" w:rsidRDefault="00403BE7" w:rsidP="007C2A82">
            <w:pPr>
              <w:rPr>
                <w:color w:val="262626" w:themeColor="text1" w:themeTint="D9"/>
                <w:sz w:val="20"/>
                <w:szCs w:val="20"/>
                <w:lang w:val="en-US"/>
              </w:rPr>
            </w:pPr>
            <w:r w:rsidRPr="00C82AF7">
              <w:rPr>
                <w:color w:val="262626" w:themeColor="text1" w:themeTint="D9"/>
                <w:sz w:val="20"/>
                <w:szCs w:val="20"/>
                <w:lang w:val="en-US"/>
              </w:rPr>
              <w:t>Unit</w:t>
            </w:r>
          </w:p>
          <w:p w:rsidR="00A2158B" w:rsidRPr="00C82AF7" w:rsidRDefault="00A2158B" w:rsidP="007C2A82">
            <w:pPr>
              <w:rPr>
                <w:color w:val="262626" w:themeColor="text1" w:themeTint="D9"/>
                <w:sz w:val="20"/>
                <w:szCs w:val="20"/>
              </w:rPr>
            </w:pP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A2158B" w:rsidRPr="00C82AF7" w:rsidRDefault="00403BE7" w:rsidP="00403BE7">
            <w:pPr>
              <w:tabs>
                <w:tab w:val="left" w:pos="3787"/>
                <w:tab w:val="left" w:pos="4037"/>
              </w:tabs>
              <w:spacing w:line="240" w:lineRule="auto"/>
              <w:ind w:right="-108"/>
              <w:jc w:val="center"/>
              <w:rPr>
                <w:rFonts w:cstheme="minorHAnsi"/>
                <w:color w:val="262626" w:themeColor="text1" w:themeTint="D9"/>
                <w:sz w:val="20"/>
                <w:szCs w:val="20"/>
              </w:rPr>
            </w:pPr>
            <w:r w:rsidRPr="00C82AF7">
              <w:rPr>
                <w:rFonts w:cstheme="minorHAnsi"/>
                <w:color w:val="262626" w:themeColor="text1" w:themeTint="D9"/>
                <w:sz w:val="20"/>
                <w:szCs w:val="20"/>
                <w:lang w:val="en-US"/>
              </w:rPr>
              <w:t>Booth size m</w:t>
            </w:r>
            <w:r w:rsidR="00A2158B" w:rsidRPr="00C82AF7">
              <w:rPr>
                <w:rFonts w:cstheme="minorHAnsi"/>
                <w:color w:val="262626" w:themeColor="text1" w:themeTint="D9"/>
                <w:sz w:val="20"/>
                <w:szCs w:val="20"/>
              </w:rPr>
              <w:t xml:space="preserve"> </w:t>
            </w:r>
            <w:r w:rsidR="00A2158B" w:rsidRPr="00C82AF7">
              <w:rPr>
                <w:rFonts w:cstheme="minorHAnsi"/>
                <w:color w:val="262626" w:themeColor="text1" w:themeTint="D9"/>
                <w:sz w:val="20"/>
                <w:szCs w:val="20"/>
                <w:vertAlign w:val="superscript"/>
              </w:rPr>
              <w:t>2</w:t>
            </w:r>
          </w:p>
        </w:tc>
      </w:tr>
      <w:tr w:rsidR="00C82AF7" w:rsidRPr="00C82AF7" w:rsidTr="00A2158B">
        <w:trPr>
          <w:cantSplit/>
          <w:trHeight w:val="665"/>
        </w:trPr>
        <w:tc>
          <w:tcPr>
            <w:tcW w:w="3657" w:type="dxa"/>
            <w:gridSpan w:val="2"/>
            <w:vMerge/>
            <w:tcBorders>
              <w:top w:val="single" w:sz="4" w:space="0" w:color="000000"/>
              <w:left w:val="single" w:sz="4" w:space="0" w:color="000000"/>
              <w:bottom w:val="single" w:sz="4" w:space="0" w:color="000000"/>
            </w:tcBorders>
            <w:shd w:val="clear" w:color="auto" w:fill="auto"/>
          </w:tcPr>
          <w:p w:rsidR="00A2158B" w:rsidRPr="00C82AF7" w:rsidRDefault="00A2158B" w:rsidP="00B62854">
            <w:pPr>
              <w:snapToGrid w:val="0"/>
              <w:spacing w:line="240" w:lineRule="auto"/>
              <w:jc w:val="center"/>
              <w:rPr>
                <w:rFonts w:cstheme="minorHAnsi"/>
                <w:color w:val="262626" w:themeColor="text1" w:themeTint="D9"/>
                <w:sz w:val="20"/>
                <w:szCs w:val="20"/>
              </w:rPr>
            </w:pPr>
          </w:p>
        </w:tc>
        <w:tc>
          <w:tcPr>
            <w:tcW w:w="709" w:type="dxa"/>
            <w:vMerge/>
            <w:tcBorders>
              <w:top w:val="single" w:sz="4" w:space="0" w:color="000000"/>
              <w:left w:val="single" w:sz="4" w:space="0" w:color="000000"/>
              <w:bottom w:val="single" w:sz="4" w:space="0" w:color="000000"/>
            </w:tcBorders>
            <w:shd w:val="clear" w:color="auto" w:fill="auto"/>
          </w:tcPr>
          <w:p w:rsidR="00A2158B" w:rsidRPr="00C82AF7" w:rsidRDefault="00A2158B" w:rsidP="00B62854">
            <w:pPr>
              <w:snapToGrid w:val="0"/>
              <w:spacing w:line="240" w:lineRule="auto"/>
              <w:jc w:val="center"/>
              <w:rPr>
                <w:rFonts w:cstheme="minorHAnsi"/>
                <w:color w:val="262626" w:themeColor="text1" w:themeTint="D9"/>
                <w:sz w:val="20"/>
                <w:szCs w:val="20"/>
              </w:rPr>
            </w:pP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4-5</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6-11</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12-17</w:t>
            </w:r>
          </w:p>
        </w:tc>
        <w:tc>
          <w:tcPr>
            <w:tcW w:w="1276"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18-24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25-32</w:t>
            </w:r>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A2158B" w:rsidRPr="00C82AF7" w:rsidRDefault="00156522" w:rsidP="007C2A82">
            <w:pPr>
              <w:rPr>
                <w:color w:val="262626" w:themeColor="text1" w:themeTint="D9"/>
                <w:sz w:val="20"/>
                <w:szCs w:val="20"/>
                <w:lang w:val="en-US"/>
              </w:rPr>
            </w:pPr>
            <w:r w:rsidRPr="00C82AF7">
              <w:rPr>
                <w:color w:val="262626" w:themeColor="text1" w:themeTint="D9"/>
                <w:sz w:val="20"/>
                <w:szCs w:val="20"/>
                <w:lang w:val="en-US"/>
              </w:rPr>
              <w:t xml:space="preserve">Counter </w:t>
            </w:r>
            <w:r w:rsidRPr="00C82AF7">
              <w:rPr>
                <w:color w:val="262626" w:themeColor="text1" w:themeTint="D9"/>
                <w:sz w:val="20"/>
                <w:szCs w:val="20"/>
              </w:rPr>
              <w:t xml:space="preserve"> Н-1,1</w:t>
            </w:r>
            <w:r w:rsidRPr="00C82AF7">
              <w:rPr>
                <w:color w:val="262626" w:themeColor="text1" w:themeTint="D9"/>
                <w:sz w:val="20"/>
                <w:szCs w:val="20"/>
                <w:lang w:val="en-US"/>
              </w:rPr>
              <w:t xml:space="preserve"> m</w:t>
            </w:r>
          </w:p>
        </w:tc>
        <w:tc>
          <w:tcPr>
            <w:tcW w:w="709" w:type="dxa"/>
            <w:tcBorders>
              <w:top w:val="single" w:sz="4" w:space="0" w:color="000000"/>
              <w:left w:val="single" w:sz="4" w:space="0" w:color="000000"/>
              <w:bottom w:val="single" w:sz="4" w:space="0" w:color="000000"/>
            </w:tcBorders>
            <w:shd w:val="clear" w:color="auto" w:fill="auto"/>
          </w:tcPr>
          <w:p w:rsidR="00A2158B" w:rsidRPr="00C82AF7" w:rsidRDefault="00156522" w:rsidP="007C2A82">
            <w:pPr>
              <w:rPr>
                <w:color w:val="262626" w:themeColor="text1" w:themeTint="D9"/>
                <w:sz w:val="20"/>
                <w:szCs w:val="20"/>
                <w:lang w:val="en-US"/>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58B" w:rsidRPr="00C82AF7" w:rsidRDefault="00A2158B" w:rsidP="00B62854">
            <w:pPr>
              <w:spacing w:line="48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156522" w:rsidP="000046F4">
            <w:pPr>
              <w:rPr>
                <w:color w:val="262626" w:themeColor="text1" w:themeTint="D9"/>
                <w:sz w:val="20"/>
                <w:szCs w:val="20"/>
                <w:lang w:val="en-US"/>
              </w:rPr>
            </w:pPr>
            <w:r w:rsidRPr="00C82AF7">
              <w:rPr>
                <w:color w:val="262626" w:themeColor="text1" w:themeTint="D9"/>
                <w:sz w:val="20"/>
                <w:szCs w:val="20"/>
                <w:lang w:val="en-US"/>
              </w:rPr>
              <w:t>Square table 0,7</w:t>
            </w:r>
            <w:r w:rsidRPr="00C82AF7">
              <w:rPr>
                <w:color w:val="262626" w:themeColor="text1" w:themeTint="D9"/>
                <w:sz w:val="20"/>
                <w:szCs w:val="20"/>
              </w:rPr>
              <w:t>х</w:t>
            </w:r>
            <w:r w:rsidRPr="00C82AF7">
              <w:rPr>
                <w:color w:val="262626" w:themeColor="text1" w:themeTint="D9"/>
                <w:sz w:val="20"/>
                <w:szCs w:val="20"/>
                <w:lang w:val="en-US"/>
              </w:rPr>
              <w:t xml:space="preserve">0,m </w:t>
            </w:r>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lang w:val="en-US"/>
              </w:rPr>
              <w:t>1</w:t>
            </w:r>
          </w:p>
        </w:tc>
        <w:tc>
          <w:tcPr>
            <w:tcW w:w="1276"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r>
      <w:tr w:rsidR="00C82AF7" w:rsidRPr="00C82AF7" w:rsidTr="00A2158B">
        <w:trPr>
          <w:trHeight w:val="354"/>
        </w:trPr>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5D24B0" w:rsidP="007C2A82">
            <w:pPr>
              <w:rPr>
                <w:color w:val="262626" w:themeColor="text1" w:themeTint="D9"/>
                <w:sz w:val="20"/>
                <w:szCs w:val="20"/>
                <w:lang w:val="en-US"/>
              </w:rPr>
            </w:pPr>
            <w:r w:rsidRPr="00C82AF7">
              <w:rPr>
                <w:color w:val="262626" w:themeColor="text1" w:themeTint="D9"/>
                <w:sz w:val="20"/>
                <w:szCs w:val="20"/>
                <w:lang w:val="en-US"/>
              </w:rPr>
              <w:t xml:space="preserve">Conference </w:t>
            </w:r>
            <w:r w:rsidR="00156522" w:rsidRPr="00C82AF7">
              <w:rPr>
                <w:color w:val="262626" w:themeColor="text1" w:themeTint="D9"/>
                <w:sz w:val="20"/>
                <w:szCs w:val="20"/>
                <w:lang w:val="en-US"/>
              </w:rPr>
              <w:t>Chair</w:t>
            </w:r>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3</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4</w:t>
            </w:r>
          </w:p>
        </w:tc>
        <w:tc>
          <w:tcPr>
            <w:tcW w:w="1276"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6</w:t>
            </w:r>
          </w:p>
        </w:tc>
      </w:tr>
      <w:tr w:rsidR="00C82AF7" w:rsidRPr="006445C1" w:rsidTr="00A2158B">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156522" w:rsidP="00C82AF7">
            <w:pPr>
              <w:rPr>
                <w:color w:val="262626" w:themeColor="text1" w:themeTint="D9"/>
                <w:sz w:val="20"/>
                <w:szCs w:val="20"/>
                <w:lang w:val="en-US"/>
              </w:rPr>
            </w:pPr>
            <w:r w:rsidRPr="00C82AF7">
              <w:rPr>
                <w:color w:val="262626" w:themeColor="text1" w:themeTint="D9"/>
                <w:sz w:val="20"/>
                <w:szCs w:val="20"/>
                <w:lang w:val="en-US"/>
              </w:rPr>
              <w:t>Lighting of the booth.</w:t>
            </w:r>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c>
          <w:tcPr>
            <w:tcW w:w="510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C82AF7" w:rsidP="00B62854">
            <w:pPr>
              <w:spacing w:line="240" w:lineRule="auto"/>
              <w:jc w:val="center"/>
              <w:rPr>
                <w:color w:val="262626" w:themeColor="text1" w:themeTint="D9"/>
                <w:sz w:val="20"/>
                <w:szCs w:val="20"/>
                <w:lang w:val="en-US"/>
              </w:rPr>
            </w:pPr>
            <w:r w:rsidRPr="00C82AF7">
              <w:rPr>
                <w:color w:val="262626" w:themeColor="text1" w:themeTint="D9"/>
                <w:sz w:val="20"/>
                <w:szCs w:val="20"/>
                <w:lang w:val="en-US"/>
              </w:rPr>
              <w:t xml:space="preserve">One 70Wt spot lamp for 3 </w:t>
            </w:r>
            <w:proofErr w:type="spellStart"/>
            <w:r w:rsidRPr="00C82AF7">
              <w:rPr>
                <w:color w:val="262626" w:themeColor="text1" w:themeTint="D9"/>
                <w:sz w:val="20"/>
                <w:szCs w:val="20"/>
                <w:lang w:val="en-US"/>
              </w:rPr>
              <w:t>sq.m</w:t>
            </w:r>
            <w:proofErr w:type="spellEnd"/>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207B25" w:rsidP="00C82AF7">
            <w:pPr>
              <w:rPr>
                <w:color w:val="262626" w:themeColor="text1" w:themeTint="D9"/>
                <w:sz w:val="20"/>
                <w:szCs w:val="20"/>
                <w:lang w:val="en-US"/>
              </w:rPr>
            </w:pPr>
            <w:r w:rsidRPr="00C82AF7">
              <w:rPr>
                <w:color w:val="262626" w:themeColor="text1" w:themeTint="D9"/>
                <w:sz w:val="20"/>
                <w:szCs w:val="20"/>
                <w:lang w:val="en-US"/>
              </w:rPr>
              <w:t>3 plug sockets in a block</w:t>
            </w:r>
            <w:r w:rsidR="000046F4" w:rsidRPr="00C82AF7">
              <w:rPr>
                <w:color w:val="262626" w:themeColor="text1" w:themeTint="D9"/>
                <w:sz w:val="20"/>
                <w:szCs w:val="20"/>
                <w:lang w:val="en-US"/>
              </w:rPr>
              <w:t xml:space="preserve"> </w:t>
            </w:r>
            <w:r w:rsidR="00C82AF7" w:rsidRPr="00C82AF7">
              <w:rPr>
                <w:color w:val="262626" w:themeColor="text1" w:themeTint="D9"/>
                <w:sz w:val="20"/>
                <w:szCs w:val="20"/>
                <w:lang w:val="en-US"/>
              </w:rPr>
              <w:t xml:space="preserve">600 </w:t>
            </w:r>
            <w:proofErr w:type="spellStart"/>
            <w:r w:rsidR="00177EAA" w:rsidRPr="00C82AF7">
              <w:rPr>
                <w:color w:val="262626" w:themeColor="text1" w:themeTint="D9"/>
                <w:sz w:val="20"/>
                <w:szCs w:val="20"/>
                <w:lang w:val="en-US"/>
              </w:rPr>
              <w:t>Wt</w:t>
            </w:r>
            <w:proofErr w:type="spellEnd"/>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177EAA" w:rsidP="007C2A82">
            <w:pPr>
              <w:rPr>
                <w:color w:val="262626" w:themeColor="text1" w:themeTint="D9"/>
                <w:sz w:val="20"/>
                <w:szCs w:val="20"/>
                <w:lang w:val="en-US"/>
              </w:rPr>
            </w:pPr>
            <w:r w:rsidRPr="00C82AF7">
              <w:rPr>
                <w:color w:val="262626" w:themeColor="text1" w:themeTint="D9"/>
                <w:sz w:val="20"/>
                <w:szCs w:val="20"/>
                <w:lang w:val="en-US"/>
              </w:rPr>
              <w:t>Wall hanger</w:t>
            </w:r>
            <w:r w:rsidR="00A079DF" w:rsidRPr="00C82AF7">
              <w:rPr>
                <w:color w:val="262626" w:themeColor="text1" w:themeTint="D9"/>
                <w:sz w:val="20"/>
                <w:szCs w:val="20"/>
              </w:rPr>
              <w:t xml:space="preserve"> </w:t>
            </w:r>
            <w:r w:rsidR="00A079DF" w:rsidRPr="00C82AF7">
              <w:rPr>
                <w:color w:val="262626" w:themeColor="text1" w:themeTint="D9"/>
                <w:sz w:val="20"/>
                <w:szCs w:val="20"/>
                <w:lang w:val="en-US"/>
              </w:rPr>
              <w:t>(</w:t>
            </w:r>
            <w:proofErr w:type="spellStart"/>
            <w:r w:rsidR="00A079DF" w:rsidRPr="00C82AF7">
              <w:rPr>
                <w:rFonts w:ascii="Helvetica" w:hAnsi="Helvetica"/>
                <w:color w:val="262626" w:themeColor="text1" w:themeTint="D9"/>
                <w:sz w:val="18"/>
                <w:szCs w:val="18"/>
                <w:shd w:val="clear" w:color="auto" w:fill="FFFFFF"/>
              </w:rPr>
              <w:t>Clothes</w:t>
            </w:r>
            <w:proofErr w:type="spellEnd"/>
            <w:r w:rsidR="00A079DF" w:rsidRPr="00C82AF7">
              <w:rPr>
                <w:rFonts w:ascii="Helvetica" w:hAnsi="Helvetica"/>
                <w:color w:val="262626" w:themeColor="text1" w:themeTint="D9"/>
                <w:sz w:val="18"/>
                <w:szCs w:val="18"/>
                <w:shd w:val="clear" w:color="auto" w:fill="FFFFFF"/>
              </w:rPr>
              <w:t xml:space="preserve"> </w:t>
            </w:r>
            <w:proofErr w:type="spellStart"/>
            <w:r w:rsidR="00A079DF" w:rsidRPr="00C82AF7">
              <w:rPr>
                <w:rFonts w:ascii="Helvetica" w:hAnsi="Helvetica"/>
                <w:color w:val="262626" w:themeColor="text1" w:themeTint="D9"/>
                <w:sz w:val="18"/>
                <w:szCs w:val="18"/>
                <w:shd w:val="clear" w:color="auto" w:fill="FFFFFF"/>
              </w:rPr>
              <w:t>rack</w:t>
            </w:r>
            <w:proofErr w:type="spellEnd"/>
            <w:r w:rsidR="00A079DF" w:rsidRPr="00C82AF7">
              <w:rPr>
                <w:rFonts w:ascii="Helvetica" w:hAnsi="Helvetica"/>
                <w:color w:val="262626" w:themeColor="text1" w:themeTint="D9"/>
                <w:sz w:val="18"/>
                <w:szCs w:val="18"/>
                <w:shd w:val="clear" w:color="auto" w:fill="FFFFFF"/>
                <w:lang w:val="en-US"/>
              </w:rPr>
              <w:t>)</w:t>
            </w:r>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156522" w:rsidRPr="00C82AF7" w:rsidRDefault="005D24B0" w:rsidP="00BB1B4E">
            <w:pPr>
              <w:rPr>
                <w:color w:val="262626" w:themeColor="text1" w:themeTint="D9"/>
                <w:sz w:val="20"/>
                <w:szCs w:val="20"/>
                <w:lang w:val="en-US"/>
              </w:rPr>
            </w:pPr>
            <w:r w:rsidRPr="00C82AF7">
              <w:rPr>
                <w:color w:val="262626" w:themeColor="text1" w:themeTint="D9"/>
                <w:sz w:val="20"/>
                <w:szCs w:val="20"/>
                <w:lang w:val="en-US"/>
              </w:rPr>
              <w:t>Waste</w:t>
            </w:r>
            <w:r w:rsidR="00177EAA" w:rsidRPr="00C82AF7">
              <w:rPr>
                <w:color w:val="262626" w:themeColor="text1" w:themeTint="D9"/>
                <w:sz w:val="20"/>
                <w:szCs w:val="20"/>
                <w:lang w:val="en-US"/>
              </w:rPr>
              <w:t xml:space="preserve"> b</w:t>
            </w:r>
            <w:r w:rsidR="00BB1B4E" w:rsidRPr="00C82AF7">
              <w:rPr>
                <w:color w:val="262626" w:themeColor="text1" w:themeTint="D9"/>
                <w:sz w:val="20"/>
                <w:szCs w:val="20"/>
                <w:lang w:val="en-US"/>
              </w:rPr>
              <w:t>asket</w:t>
            </w:r>
          </w:p>
        </w:tc>
        <w:tc>
          <w:tcPr>
            <w:tcW w:w="709" w:type="dxa"/>
            <w:tcBorders>
              <w:top w:val="single" w:sz="4" w:space="0" w:color="000000"/>
              <w:left w:val="single" w:sz="4" w:space="0" w:color="000000"/>
              <w:bottom w:val="single" w:sz="4" w:space="0" w:color="000000"/>
            </w:tcBorders>
            <w:shd w:val="clear" w:color="auto" w:fill="auto"/>
          </w:tcPr>
          <w:p w:rsidR="00156522" w:rsidRPr="00C82AF7" w:rsidRDefault="00156522">
            <w:pPr>
              <w:rPr>
                <w:color w:val="262626" w:themeColor="text1" w:themeTint="D9"/>
              </w:rPr>
            </w:pPr>
            <w:r w:rsidRPr="00C82AF7">
              <w:rPr>
                <w:color w:val="262626" w:themeColor="text1" w:themeTint="D9"/>
                <w:sz w:val="20"/>
                <w:szCs w:val="20"/>
                <w:lang w:val="en-US"/>
              </w:rPr>
              <w:t>Pc.</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134"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276" w:type="dxa"/>
            <w:tcBorders>
              <w:top w:val="single" w:sz="4" w:space="0" w:color="000000"/>
              <w:left w:val="single" w:sz="4" w:space="0" w:color="000000"/>
              <w:bottom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6522" w:rsidRPr="00C82AF7" w:rsidRDefault="00156522"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2</w:t>
            </w:r>
          </w:p>
        </w:tc>
      </w:tr>
      <w:tr w:rsidR="00C82AF7" w:rsidRPr="00C82AF7" w:rsidTr="00A2158B">
        <w:tc>
          <w:tcPr>
            <w:tcW w:w="3657" w:type="dxa"/>
            <w:gridSpan w:val="2"/>
            <w:tcBorders>
              <w:top w:val="single" w:sz="4" w:space="0" w:color="000000"/>
              <w:left w:val="single" w:sz="4" w:space="0" w:color="000000"/>
              <w:bottom w:val="single" w:sz="4" w:space="0" w:color="000000"/>
            </w:tcBorders>
            <w:shd w:val="clear" w:color="auto" w:fill="auto"/>
          </w:tcPr>
          <w:p w:rsidR="00A2158B" w:rsidRPr="00C82AF7" w:rsidRDefault="00A079DF" w:rsidP="007C2A82">
            <w:pPr>
              <w:rPr>
                <w:color w:val="262626" w:themeColor="text1" w:themeTint="D9"/>
                <w:sz w:val="20"/>
                <w:szCs w:val="20"/>
              </w:rPr>
            </w:pPr>
            <w:r w:rsidRPr="00C82AF7">
              <w:rPr>
                <w:color w:val="262626" w:themeColor="text1" w:themeTint="D9"/>
                <w:sz w:val="20"/>
                <w:szCs w:val="20"/>
                <w:lang w:val="en-US"/>
              </w:rPr>
              <w:t>Storage room with door</w:t>
            </w:r>
            <w:r w:rsidR="00A2158B" w:rsidRPr="00C82AF7">
              <w:rPr>
                <w:color w:val="262626" w:themeColor="text1" w:themeTint="D9"/>
                <w:sz w:val="20"/>
                <w:szCs w:val="20"/>
              </w:rPr>
              <w:t xml:space="preserve"> </w:t>
            </w:r>
          </w:p>
        </w:tc>
        <w:tc>
          <w:tcPr>
            <w:tcW w:w="709" w:type="dxa"/>
            <w:tcBorders>
              <w:top w:val="single" w:sz="4" w:space="0" w:color="000000"/>
              <w:left w:val="single" w:sz="4" w:space="0" w:color="000000"/>
              <w:bottom w:val="single" w:sz="4" w:space="0" w:color="000000"/>
            </w:tcBorders>
            <w:shd w:val="clear" w:color="auto" w:fill="auto"/>
          </w:tcPr>
          <w:p w:rsidR="00A2158B" w:rsidRPr="00C82AF7" w:rsidRDefault="00C82AF7" w:rsidP="007C2A82">
            <w:pPr>
              <w:rPr>
                <w:color w:val="262626" w:themeColor="text1" w:themeTint="D9"/>
                <w:sz w:val="20"/>
                <w:szCs w:val="20"/>
                <w:lang w:val="en-US"/>
              </w:rPr>
            </w:pPr>
            <w:r>
              <w:rPr>
                <w:color w:val="262626" w:themeColor="text1" w:themeTint="D9"/>
                <w:sz w:val="20"/>
                <w:szCs w:val="20"/>
                <w:lang w:val="en-US"/>
              </w:rPr>
              <w:t>m</w:t>
            </w:r>
            <w:r w:rsidRPr="00C82AF7">
              <w:rPr>
                <w:color w:val="262626" w:themeColor="text1" w:themeTint="D9"/>
                <w:sz w:val="20"/>
                <w:szCs w:val="20"/>
                <w:vertAlign w:val="superscript"/>
              </w:rPr>
              <w:t>2</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A2158B" w:rsidP="00B62854">
            <w:pPr>
              <w:spacing w:line="240" w:lineRule="auto"/>
              <w:jc w:val="center"/>
              <w:rPr>
                <w:rFonts w:cstheme="minorHAnsi"/>
                <w:color w:val="262626" w:themeColor="text1" w:themeTint="D9"/>
                <w:sz w:val="20"/>
                <w:szCs w:val="20"/>
              </w:rPr>
            </w:pPr>
            <w:r w:rsidRPr="00C82AF7">
              <w:rPr>
                <w:rFonts w:cstheme="minorHAnsi"/>
                <w:color w:val="262626" w:themeColor="text1" w:themeTint="D9"/>
                <w:sz w:val="20"/>
                <w:szCs w:val="20"/>
              </w:rPr>
              <w:t>-</w:t>
            </w:r>
          </w:p>
        </w:tc>
        <w:tc>
          <w:tcPr>
            <w:tcW w:w="1134" w:type="dxa"/>
            <w:tcBorders>
              <w:top w:val="single" w:sz="4" w:space="0" w:color="000000"/>
              <w:left w:val="single" w:sz="4" w:space="0" w:color="000000"/>
              <w:bottom w:val="single" w:sz="4" w:space="0" w:color="000000"/>
            </w:tcBorders>
            <w:shd w:val="clear" w:color="auto" w:fill="auto"/>
            <w:vAlign w:val="center"/>
          </w:tcPr>
          <w:p w:rsidR="00A2158B" w:rsidRPr="00C82AF7" w:rsidRDefault="00C82AF7" w:rsidP="00B62854">
            <w:pPr>
              <w:spacing w:line="240" w:lineRule="auto"/>
              <w:jc w:val="center"/>
              <w:rPr>
                <w:rFonts w:cstheme="minorHAnsi"/>
                <w:color w:val="262626" w:themeColor="text1" w:themeTint="D9"/>
                <w:sz w:val="20"/>
                <w:szCs w:val="20"/>
                <w:lang w:val="en-US"/>
              </w:rPr>
            </w:pPr>
            <w:r>
              <w:rPr>
                <w:color w:val="262626" w:themeColor="text1" w:themeTint="D9"/>
                <w:sz w:val="20"/>
                <w:szCs w:val="20"/>
              </w:rPr>
              <w:t>1х1</w:t>
            </w:r>
            <w:r>
              <w:rPr>
                <w:color w:val="262626" w:themeColor="text1" w:themeTint="D9"/>
                <w:sz w:val="20"/>
                <w:szCs w:val="20"/>
                <w:lang w:val="en-US"/>
              </w:rPr>
              <w:t>m</w:t>
            </w:r>
          </w:p>
        </w:tc>
        <w:tc>
          <w:tcPr>
            <w:tcW w:w="1276" w:type="dxa"/>
            <w:tcBorders>
              <w:top w:val="single" w:sz="4" w:space="0" w:color="000000"/>
              <w:left w:val="single" w:sz="4" w:space="0" w:color="000000"/>
              <w:bottom w:val="single" w:sz="4" w:space="0" w:color="000000"/>
            </w:tcBorders>
            <w:shd w:val="clear" w:color="auto" w:fill="auto"/>
            <w:vAlign w:val="center"/>
          </w:tcPr>
          <w:p w:rsidR="00A2158B" w:rsidRPr="00C82AF7" w:rsidRDefault="00C82AF7" w:rsidP="00A56F42">
            <w:pPr>
              <w:spacing w:line="240" w:lineRule="auto"/>
              <w:jc w:val="center"/>
              <w:rPr>
                <w:rFonts w:cstheme="minorHAnsi"/>
                <w:color w:val="262626" w:themeColor="text1" w:themeTint="D9"/>
                <w:sz w:val="20"/>
                <w:szCs w:val="20"/>
                <w:lang w:val="en-US"/>
              </w:rPr>
            </w:pPr>
            <w:r>
              <w:rPr>
                <w:color w:val="262626" w:themeColor="text1" w:themeTint="D9"/>
                <w:sz w:val="20"/>
                <w:szCs w:val="20"/>
              </w:rPr>
              <w:t>1х1</w:t>
            </w:r>
            <w:r>
              <w:rPr>
                <w:rFonts w:cstheme="minorHAnsi"/>
                <w:color w:val="262626" w:themeColor="text1" w:themeTint="D9"/>
                <w:sz w:val="20"/>
                <w:szCs w:val="20"/>
                <w:lang w:val="en-US"/>
              </w:rPr>
              <w:t>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2158B" w:rsidRPr="00C82AF7" w:rsidRDefault="00C82AF7" w:rsidP="00A56F42">
            <w:pPr>
              <w:spacing w:line="240" w:lineRule="auto"/>
              <w:jc w:val="center"/>
              <w:rPr>
                <w:rFonts w:cstheme="minorHAnsi"/>
                <w:color w:val="262626" w:themeColor="text1" w:themeTint="D9"/>
                <w:sz w:val="20"/>
                <w:szCs w:val="20"/>
              </w:rPr>
            </w:pPr>
            <w:r>
              <w:rPr>
                <w:color w:val="262626" w:themeColor="text1" w:themeTint="D9"/>
                <w:sz w:val="20"/>
                <w:szCs w:val="20"/>
              </w:rPr>
              <w:t>1х1m</w:t>
            </w:r>
          </w:p>
        </w:tc>
      </w:tr>
      <w:tr w:rsidR="00C82AF7" w:rsidRPr="006445C1" w:rsidTr="00A2158B">
        <w:tc>
          <w:tcPr>
            <w:tcW w:w="3657" w:type="dxa"/>
            <w:gridSpan w:val="2"/>
            <w:tcBorders>
              <w:top w:val="single" w:sz="4" w:space="0" w:color="000000"/>
              <w:left w:val="single" w:sz="4" w:space="0" w:color="000000"/>
              <w:bottom w:val="single" w:sz="4" w:space="0" w:color="000000"/>
            </w:tcBorders>
            <w:shd w:val="clear" w:color="auto" w:fill="auto"/>
          </w:tcPr>
          <w:p w:rsidR="00655FF5" w:rsidRPr="00C82AF7" w:rsidRDefault="00655FF5" w:rsidP="00A079DF">
            <w:pPr>
              <w:rPr>
                <w:color w:val="262626" w:themeColor="text1" w:themeTint="D9"/>
                <w:sz w:val="20"/>
                <w:szCs w:val="20"/>
              </w:rPr>
            </w:pPr>
            <w:r w:rsidRPr="00C82AF7">
              <w:rPr>
                <w:color w:val="262626" w:themeColor="text1" w:themeTint="D9"/>
                <w:sz w:val="20"/>
                <w:szCs w:val="20"/>
                <w:lang w:val="en-US"/>
              </w:rPr>
              <w:t>Fascia board</w:t>
            </w:r>
            <w:r w:rsidRPr="00C82AF7">
              <w:rPr>
                <w:color w:val="262626" w:themeColor="text1" w:themeTint="D9"/>
                <w:sz w:val="20"/>
                <w:szCs w:val="20"/>
              </w:rPr>
              <w:t xml:space="preserve"> Н 300</w:t>
            </w:r>
            <w:r w:rsidRPr="00C82AF7">
              <w:rPr>
                <w:color w:val="262626" w:themeColor="text1" w:themeTint="D9"/>
                <w:sz w:val="20"/>
                <w:szCs w:val="20"/>
                <w:lang w:val="en-US"/>
              </w:rPr>
              <w:t xml:space="preserve"> mm</w:t>
            </w:r>
            <w:r w:rsidRPr="00C82AF7">
              <w:rPr>
                <w:color w:val="262626" w:themeColor="text1" w:themeTint="D9"/>
                <w:sz w:val="20"/>
                <w:szCs w:val="20"/>
              </w:rPr>
              <w:t>.</w:t>
            </w:r>
          </w:p>
        </w:tc>
        <w:tc>
          <w:tcPr>
            <w:tcW w:w="709" w:type="dxa"/>
            <w:tcBorders>
              <w:top w:val="single" w:sz="4" w:space="0" w:color="000000"/>
              <w:left w:val="single" w:sz="4" w:space="0" w:color="000000"/>
              <w:bottom w:val="single" w:sz="4" w:space="0" w:color="000000"/>
            </w:tcBorders>
            <w:shd w:val="clear" w:color="auto" w:fill="auto"/>
          </w:tcPr>
          <w:p w:rsidR="00655FF5" w:rsidRPr="00C82AF7" w:rsidRDefault="00655FF5" w:rsidP="007C2A82">
            <w:pPr>
              <w:rPr>
                <w:color w:val="262626" w:themeColor="text1" w:themeTint="D9"/>
                <w:sz w:val="20"/>
                <w:szCs w:val="20"/>
              </w:rPr>
            </w:pPr>
            <w:r w:rsidRPr="00C82AF7">
              <w:rPr>
                <w:color w:val="262626" w:themeColor="text1" w:themeTint="D9"/>
                <w:sz w:val="20"/>
                <w:szCs w:val="20"/>
                <w:lang w:val="en-US"/>
              </w:rPr>
              <w:t>Pc</w:t>
            </w:r>
            <w:r w:rsidRPr="00C82AF7">
              <w:rPr>
                <w:color w:val="262626" w:themeColor="text1" w:themeTint="D9"/>
                <w:sz w:val="20"/>
                <w:szCs w:val="20"/>
              </w:rPr>
              <w:t>.</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55FF5" w:rsidRPr="00C82AF7" w:rsidRDefault="00655FF5" w:rsidP="00D16391">
            <w:pPr>
              <w:spacing w:line="240" w:lineRule="auto"/>
              <w:jc w:val="both"/>
              <w:rPr>
                <w:rFonts w:cstheme="minorHAnsi"/>
                <w:color w:val="262626" w:themeColor="text1" w:themeTint="D9"/>
                <w:sz w:val="20"/>
                <w:szCs w:val="20"/>
                <w:lang w:val="en-US"/>
              </w:rPr>
            </w:pPr>
            <w:r w:rsidRPr="00C82AF7">
              <w:rPr>
                <w:color w:val="262626" w:themeColor="text1" w:themeTint="D9"/>
                <w:sz w:val="20"/>
                <w:szCs w:val="20"/>
                <w:lang w:val="en-US"/>
              </w:rPr>
              <w:t>length of the booth on the side of the passageway</w:t>
            </w:r>
          </w:p>
        </w:tc>
      </w:tr>
      <w:tr w:rsidR="00C82AF7" w:rsidRPr="006445C1" w:rsidTr="00A2158B">
        <w:tc>
          <w:tcPr>
            <w:tcW w:w="3657" w:type="dxa"/>
            <w:gridSpan w:val="2"/>
            <w:tcBorders>
              <w:top w:val="single" w:sz="4" w:space="0" w:color="000000"/>
              <w:left w:val="single" w:sz="4" w:space="0" w:color="000000"/>
              <w:bottom w:val="single" w:sz="4" w:space="0" w:color="000000"/>
            </w:tcBorders>
            <w:shd w:val="clear" w:color="auto" w:fill="auto"/>
          </w:tcPr>
          <w:p w:rsidR="00655FF5" w:rsidRPr="00C82AF7" w:rsidRDefault="00655FF5" w:rsidP="007C2A82">
            <w:pPr>
              <w:rPr>
                <w:color w:val="262626" w:themeColor="text1" w:themeTint="D9"/>
                <w:sz w:val="20"/>
                <w:szCs w:val="20"/>
                <w:lang w:val="en-US"/>
              </w:rPr>
            </w:pPr>
            <w:r w:rsidRPr="00C82AF7">
              <w:rPr>
                <w:color w:val="262626" w:themeColor="text1" w:themeTint="D9"/>
                <w:sz w:val="20"/>
                <w:szCs w:val="20"/>
                <w:lang w:val="en-US"/>
              </w:rPr>
              <w:t>Carpet</w:t>
            </w:r>
          </w:p>
        </w:tc>
        <w:tc>
          <w:tcPr>
            <w:tcW w:w="709" w:type="dxa"/>
            <w:tcBorders>
              <w:top w:val="single" w:sz="4" w:space="0" w:color="000000"/>
              <w:left w:val="single" w:sz="4" w:space="0" w:color="000000"/>
              <w:bottom w:val="single" w:sz="4" w:space="0" w:color="000000"/>
            </w:tcBorders>
            <w:shd w:val="clear" w:color="auto" w:fill="auto"/>
          </w:tcPr>
          <w:p w:rsidR="00655FF5" w:rsidRPr="00C82AF7" w:rsidRDefault="00C82AF7" w:rsidP="007C2A82">
            <w:pPr>
              <w:rPr>
                <w:color w:val="262626" w:themeColor="text1" w:themeTint="D9"/>
                <w:sz w:val="20"/>
                <w:szCs w:val="20"/>
                <w:vertAlign w:val="superscript"/>
                <w:lang w:val="en-US"/>
              </w:rPr>
            </w:pPr>
            <w:r>
              <w:rPr>
                <w:color w:val="262626" w:themeColor="text1" w:themeTint="D9"/>
                <w:sz w:val="20"/>
                <w:szCs w:val="20"/>
                <w:lang w:val="en-US"/>
              </w:rPr>
              <w:t>m</w:t>
            </w:r>
            <w:r>
              <w:rPr>
                <w:color w:val="262626" w:themeColor="text1" w:themeTint="D9"/>
                <w:sz w:val="20"/>
                <w:szCs w:val="20"/>
                <w:vertAlign w:val="superscript"/>
                <w:lang w:val="en-US"/>
              </w:rPr>
              <w:t>2</w:t>
            </w:r>
          </w:p>
        </w:tc>
        <w:tc>
          <w:tcPr>
            <w:tcW w:w="623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55FF5" w:rsidRPr="00C82AF7" w:rsidRDefault="00655FF5" w:rsidP="00D16391">
            <w:pPr>
              <w:spacing w:line="240" w:lineRule="auto"/>
              <w:jc w:val="both"/>
              <w:rPr>
                <w:rFonts w:cstheme="minorHAnsi"/>
                <w:color w:val="262626" w:themeColor="text1" w:themeTint="D9"/>
                <w:sz w:val="20"/>
                <w:szCs w:val="20"/>
                <w:lang w:val="en-US"/>
              </w:rPr>
            </w:pPr>
            <w:r w:rsidRPr="00C82AF7">
              <w:rPr>
                <w:color w:val="262626" w:themeColor="text1" w:themeTint="D9"/>
                <w:sz w:val="20"/>
                <w:szCs w:val="20"/>
                <w:lang w:val="en-US"/>
              </w:rPr>
              <w:t>on the whole area of the booth</w:t>
            </w:r>
          </w:p>
        </w:tc>
      </w:tr>
    </w:tbl>
    <w:p w:rsidR="00EF0D71" w:rsidRDefault="00EF0D71" w:rsidP="006214FA">
      <w:pPr>
        <w:rPr>
          <w:sz w:val="22"/>
          <w:lang w:val="en-US"/>
        </w:rPr>
      </w:pPr>
    </w:p>
    <w:p w:rsidR="006214FA" w:rsidRDefault="000C73B9" w:rsidP="006214FA">
      <w:pPr>
        <w:rPr>
          <w:sz w:val="22"/>
          <w:lang w:val="en-US"/>
        </w:rPr>
      </w:pPr>
      <w:r>
        <w:rPr>
          <w:sz w:val="22"/>
          <w:lang w:val="en-US"/>
        </w:rPr>
        <w:t>Check your booth equipment</w:t>
      </w:r>
      <w:r w:rsidR="00655FF5">
        <w:rPr>
          <w:sz w:val="22"/>
          <w:lang w:val="en-US"/>
        </w:rPr>
        <w:t xml:space="preserve"> according to this list</w:t>
      </w:r>
      <w:r w:rsidR="00FC4C8F" w:rsidRPr="00655FF5">
        <w:rPr>
          <w:sz w:val="22"/>
          <w:lang w:val="en-US"/>
        </w:rPr>
        <w:t xml:space="preserve"> </w:t>
      </w:r>
      <w:hyperlink r:id="rId22" w:history="1">
        <w:r w:rsidR="00FC4C8F" w:rsidRPr="00C04C25">
          <w:rPr>
            <w:rStyle w:val="a5"/>
            <w:sz w:val="22"/>
            <w:lang w:val="en-US"/>
          </w:rPr>
          <w:t>(</w:t>
        </w:r>
        <w:r w:rsidR="00655FF5" w:rsidRPr="00C04C25">
          <w:rPr>
            <w:rStyle w:val="a5"/>
            <w:sz w:val="22"/>
            <w:lang w:val="en-US"/>
          </w:rPr>
          <w:t>Form</w:t>
        </w:r>
        <w:r w:rsidR="00FC4C8F" w:rsidRPr="00C04C25">
          <w:rPr>
            <w:rStyle w:val="a5"/>
            <w:sz w:val="22"/>
            <w:lang w:val="en-US"/>
          </w:rPr>
          <w:t xml:space="preserve"> №2</w:t>
        </w:r>
      </w:hyperlink>
      <w:r w:rsidR="00FC4C8F" w:rsidRPr="00655FF5">
        <w:rPr>
          <w:sz w:val="22"/>
          <w:lang w:val="en-US"/>
        </w:rPr>
        <w:t>)</w:t>
      </w:r>
    </w:p>
    <w:p w:rsidR="00DC766F" w:rsidRPr="00655FF5" w:rsidRDefault="006214FA" w:rsidP="00DC766F">
      <w:pPr>
        <w:rPr>
          <w:lang w:val="en-US"/>
        </w:rPr>
      </w:pPr>
      <w:r w:rsidRPr="00DC766F">
        <w:rPr>
          <w:sz w:val="22"/>
          <w:lang w:val="en-US"/>
        </w:rPr>
        <w:t>□</w:t>
      </w:r>
      <w:r w:rsidRPr="00DC766F">
        <w:rPr>
          <w:sz w:val="22"/>
          <w:lang w:val="en-US"/>
        </w:rPr>
        <w:tab/>
      </w:r>
      <w:r w:rsidR="00DC766F" w:rsidRPr="00655FF5">
        <w:rPr>
          <w:lang w:val="en-US"/>
        </w:rPr>
        <w:t>Availability of all furniture, including the contents of the “Standard Stand” and additional equipment</w:t>
      </w:r>
    </w:p>
    <w:p w:rsidR="006214FA" w:rsidRPr="00DC766F" w:rsidRDefault="006214FA" w:rsidP="006214FA">
      <w:pPr>
        <w:rPr>
          <w:sz w:val="22"/>
          <w:lang w:val="en-US"/>
        </w:rPr>
      </w:pPr>
      <w:r w:rsidRPr="00DC766F">
        <w:rPr>
          <w:sz w:val="22"/>
          <w:lang w:val="en-US"/>
        </w:rPr>
        <w:t>□</w:t>
      </w:r>
      <w:r w:rsidRPr="00DC766F">
        <w:rPr>
          <w:sz w:val="22"/>
          <w:lang w:val="en-US"/>
        </w:rPr>
        <w:tab/>
      </w:r>
      <w:r w:rsidR="00DC766F">
        <w:rPr>
          <w:sz w:val="22"/>
          <w:lang w:val="en-US"/>
        </w:rPr>
        <w:t>Fascia board sign;</w:t>
      </w:r>
    </w:p>
    <w:p w:rsidR="006214FA" w:rsidRPr="00DC766F" w:rsidRDefault="006214FA" w:rsidP="006214FA">
      <w:pPr>
        <w:rPr>
          <w:sz w:val="22"/>
          <w:lang w:val="en-US"/>
        </w:rPr>
      </w:pPr>
      <w:r w:rsidRPr="00DC766F">
        <w:rPr>
          <w:sz w:val="22"/>
          <w:lang w:val="en-US"/>
        </w:rPr>
        <w:t>□</w:t>
      </w:r>
      <w:r w:rsidRPr="00DC766F">
        <w:rPr>
          <w:sz w:val="22"/>
          <w:lang w:val="en-US"/>
        </w:rPr>
        <w:tab/>
      </w:r>
      <w:r w:rsidR="00DC766F">
        <w:rPr>
          <w:sz w:val="22"/>
          <w:lang w:val="en-US"/>
        </w:rPr>
        <w:t>Company logo</w:t>
      </w:r>
      <w:r w:rsidRPr="00DC766F">
        <w:rPr>
          <w:sz w:val="22"/>
          <w:lang w:val="en-US"/>
        </w:rPr>
        <w:t xml:space="preserve"> (</w:t>
      </w:r>
      <w:r w:rsidR="00DC766F">
        <w:rPr>
          <w:sz w:val="22"/>
          <w:lang w:val="en-US"/>
        </w:rPr>
        <w:t>if ordered</w:t>
      </w:r>
      <w:r w:rsidRPr="00DC766F">
        <w:rPr>
          <w:sz w:val="22"/>
          <w:lang w:val="en-US"/>
        </w:rPr>
        <w:t>)</w:t>
      </w:r>
      <w:r w:rsidR="00DC766F">
        <w:rPr>
          <w:sz w:val="22"/>
          <w:lang w:val="en-US"/>
        </w:rPr>
        <w:t>;</w:t>
      </w:r>
    </w:p>
    <w:p w:rsidR="006214FA" w:rsidRPr="00DC766F" w:rsidRDefault="006214FA" w:rsidP="006214FA">
      <w:pPr>
        <w:rPr>
          <w:sz w:val="22"/>
          <w:lang w:val="en-US"/>
        </w:rPr>
      </w:pPr>
      <w:r w:rsidRPr="00DC766F">
        <w:rPr>
          <w:sz w:val="22"/>
          <w:lang w:val="en-US"/>
        </w:rPr>
        <w:t>□</w:t>
      </w:r>
      <w:r w:rsidRPr="00DC766F">
        <w:rPr>
          <w:sz w:val="22"/>
          <w:lang w:val="en-US"/>
        </w:rPr>
        <w:tab/>
      </w:r>
      <w:r w:rsidR="00DC766F">
        <w:rPr>
          <w:sz w:val="22"/>
          <w:lang w:val="en-US"/>
        </w:rPr>
        <w:t>Spot</w:t>
      </w:r>
      <w:r w:rsidRPr="00DC766F">
        <w:rPr>
          <w:sz w:val="22"/>
          <w:lang w:val="en-US"/>
        </w:rPr>
        <w:t>;</w:t>
      </w:r>
    </w:p>
    <w:p w:rsidR="006214FA" w:rsidRPr="00DC766F" w:rsidRDefault="006214FA" w:rsidP="006214FA">
      <w:pPr>
        <w:rPr>
          <w:sz w:val="22"/>
          <w:lang w:val="en-US"/>
        </w:rPr>
      </w:pPr>
      <w:r w:rsidRPr="00DC766F">
        <w:rPr>
          <w:sz w:val="22"/>
          <w:lang w:val="en-US"/>
        </w:rPr>
        <w:t>□</w:t>
      </w:r>
      <w:r w:rsidRPr="00DC766F">
        <w:rPr>
          <w:sz w:val="22"/>
          <w:lang w:val="en-US"/>
        </w:rPr>
        <w:tab/>
      </w:r>
      <w:r w:rsidR="000C73B9">
        <w:rPr>
          <w:sz w:val="22"/>
          <w:lang w:val="en-US"/>
        </w:rPr>
        <w:t>Location of the socket</w:t>
      </w:r>
      <w:r w:rsidRPr="00DC766F">
        <w:rPr>
          <w:sz w:val="22"/>
          <w:lang w:val="en-US"/>
        </w:rPr>
        <w:t xml:space="preserve"> 220</w:t>
      </w:r>
      <w:r w:rsidR="00DC766F">
        <w:rPr>
          <w:sz w:val="22"/>
          <w:lang w:val="en-US"/>
        </w:rPr>
        <w:t>V</w:t>
      </w:r>
      <w:r w:rsidRPr="00DC766F">
        <w:rPr>
          <w:sz w:val="22"/>
          <w:lang w:val="en-US"/>
        </w:rPr>
        <w:t xml:space="preserve"> 700</w:t>
      </w:r>
      <w:r w:rsidR="00DC766F">
        <w:rPr>
          <w:sz w:val="22"/>
          <w:lang w:val="en-US"/>
        </w:rPr>
        <w:t>Wt</w:t>
      </w:r>
      <w:r w:rsidRPr="00DC766F">
        <w:rPr>
          <w:sz w:val="22"/>
          <w:lang w:val="en-US"/>
        </w:rPr>
        <w:t>;</w:t>
      </w:r>
    </w:p>
    <w:p w:rsidR="006214FA" w:rsidRPr="00DC766F" w:rsidRDefault="006214FA" w:rsidP="006214FA">
      <w:pPr>
        <w:rPr>
          <w:sz w:val="22"/>
          <w:lang w:val="en-US"/>
        </w:rPr>
      </w:pPr>
      <w:r w:rsidRPr="00DC766F">
        <w:rPr>
          <w:sz w:val="22"/>
          <w:lang w:val="en-US"/>
        </w:rPr>
        <w:t>□</w:t>
      </w:r>
      <w:r w:rsidRPr="00DC766F">
        <w:rPr>
          <w:sz w:val="22"/>
          <w:lang w:val="en-US"/>
        </w:rPr>
        <w:tab/>
      </w:r>
      <w:r w:rsidR="00DC766F">
        <w:rPr>
          <w:lang w:val="en-US"/>
        </w:rPr>
        <w:t>W</w:t>
      </w:r>
      <w:r w:rsidR="00DC766F" w:rsidRPr="00655FF5">
        <w:rPr>
          <w:lang w:val="en-US"/>
        </w:rPr>
        <w:t xml:space="preserve">alls and open sides in accordance with the location of your </w:t>
      </w:r>
      <w:r w:rsidR="00DC766F">
        <w:rPr>
          <w:lang w:val="en-US"/>
        </w:rPr>
        <w:t>booth</w:t>
      </w:r>
      <w:r w:rsidR="00DC766F" w:rsidRPr="00655FF5">
        <w:rPr>
          <w:lang w:val="en-US"/>
        </w:rPr>
        <w:t xml:space="preserve"> on the exhibition</w:t>
      </w:r>
      <w:r w:rsidR="00DC766F">
        <w:rPr>
          <w:lang w:val="en-US"/>
        </w:rPr>
        <w:t xml:space="preserve"> floor</w:t>
      </w:r>
      <w:r w:rsidR="00DC766F" w:rsidRPr="00655FF5">
        <w:rPr>
          <w:lang w:val="en-US"/>
        </w:rPr>
        <w:t xml:space="preserve"> plan</w:t>
      </w:r>
      <w:r w:rsidR="00DC766F">
        <w:rPr>
          <w:sz w:val="22"/>
          <w:lang w:val="en-US"/>
        </w:rPr>
        <w:t>;</w:t>
      </w:r>
    </w:p>
    <w:p w:rsidR="006214FA" w:rsidRPr="00DC766F" w:rsidRDefault="006214FA" w:rsidP="006214FA">
      <w:pPr>
        <w:rPr>
          <w:sz w:val="22"/>
          <w:lang w:val="en-US"/>
        </w:rPr>
      </w:pPr>
      <w:r w:rsidRPr="00DC766F">
        <w:rPr>
          <w:sz w:val="22"/>
          <w:lang w:val="en-US"/>
        </w:rPr>
        <w:t>□</w:t>
      </w:r>
      <w:r w:rsidRPr="00DC766F">
        <w:rPr>
          <w:sz w:val="22"/>
          <w:lang w:val="en-US"/>
        </w:rPr>
        <w:tab/>
      </w:r>
      <w:r w:rsidR="00DC766F">
        <w:rPr>
          <w:sz w:val="22"/>
          <w:lang w:val="en-US"/>
        </w:rPr>
        <w:t>Wall</w:t>
      </w:r>
      <w:r w:rsidR="00DC766F" w:rsidRPr="00DC766F">
        <w:rPr>
          <w:sz w:val="22"/>
          <w:lang w:val="en-US"/>
        </w:rPr>
        <w:t xml:space="preserve"> </w:t>
      </w:r>
      <w:r w:rsidR="00DC766F">
        <w:rPr>
          <w:sz w:val="22"/>
          <w:lang w:val="en-US"/>
        </w:rPr>
        <w:t>hanger</w:t>
      </w:r>
      <w:r w:rsidRPr="00DC766F">
        <w:rPr>
          <w:sz w:val="22"/>
          <w:lang w:val="en-US"/>
        </w:rPr>
        <w:t xml:space="preserve"> (</w:t>
      </w:r>
      <w:r w:rsidR="00DC766F">
        <w:rPr>
          <w:sz w:val="22"/>
          <w:lang w:val="en-US"/>
        </w:rPr>
        <w:t>Clothes rack) you can decline it as there is the cloak room.</w:t>
      </w:r>
    </w:p>
    <w:p w:rsidR="006214FA" w:rsidRPr="00DC766F" w:rsidRDefault="006214FA" w:rsidP="006214FA">
      <w:pPr>
        <w:rPr>
          <w:lang w:val="en-US"/>
        </w:rPr>
      </w:pPr>
    </w:p>
    <w:p w:rsidR="00DC766F" w:rsidRPr="00DC766F" w:rsidRDefault="00DC766F" w:rsidP="00DC766F">
      <w:pPr>
        <w:rPr>
          <w:sz w:val="22"/>
          <w:lang w:val="en-US"/>
        </w:rPr>
      </w:pPr>
      <w:r w:rsidRPr="00DC766F">
        <w:rPr>
          <w:b/>
          <w:sz w:val="22"/>
          <w:lang w:val="en-US"/>
        </w:rPr>
        <w:t>Please note</w:t>
      </w:r>
      <w:r w:rsidR="006214FA" w:rsidRPr="00DC766F">
        <w:rPr>
          <w:sz w:val="22"/>
          <w:lang w:val="en-US"/>
        </w:rPr>
        <w:t xml:space="preserve">: </w:t>
      </w:r>
      <w:r w:rsidRPr="00DC766F">
        <w:rPr>
          <w:sz w:val="22"/>
          <w:lang w:val="en-US"/>
        </w:rPr>
        <w:t xml:space="preserve"> </w:t>
      </w:r>
      <w:r>
        <w:rPr>
          <w:sz w:val="22"/>
          <w:lang w:val="en-US"/>
        </w:rPr>
        <w:t>booth</w:t>
      </w:r>
      <w:r w:rsidRPr="00DC766F">
        <w:rPr>
          <w:sz w:val="22"/>
          <w:lang w:val="en-US"/>
        </w:rPr>
        <w:t xml:space="preserve"> equipment included in the standard </w:t>
      </w:r>
      <w:r>
        <w:rPr>
          <w:sz w:val="22"/>
          <w:lang w:val="en-US"/>
        </w:rPr>
        <w:t>booth</w:t>
      </w:r>
      <w:r w:rsidRPr="00DC766F">
        <w:rPr>
          <w:sz w:val="22"/>
          <w:lang w:val="en-US"/>
        </w:rPr>
        <w:t xml:space="preserve">, but not indicated by the </w:t>
      </w:r>
      <w:r>
        <w:rPr>
          <w:sz w:val="22"/>
          <w:lang w:val="en-US"/>
        </w:rPr>
        <w:t>exhibitor</w:t>
      </w:r>
      <w:r w:rsidRPr="00DC766F">
        <w:rPr>
          <w:sz w:val="22"/>
          <w:lang w:val="en-US"/>
        </w:rPr>
        <w:t xml:space="preserve"> on the </w:t>
      </w:r>
      <w:r>
        <w:rPr>
          <w:sz w:val="22"/>
          <w:lang w:val="en-US"/>
        </w:rPr>
        <w:t xml:space="preserve">booth layout </w:t>
      </w:r>
      <w:r w:rsidRPr="00DC766F">
        <w:rPr>
          <w:sz w:val="22"/>
          <w:lang w:val="en-US"/>
        </w:rPr>
        <w:t>plan (Form No. 2), will not be provided.</w:t>
      </w:r>
    </w:p>
    <w:p w:rsidR="00DC766F" w:rsidRPr="00DC766F" w:rsidRDefault="00DC766F" w:rsidP="00DC766F">
      <w:pPr>
        <w:rPr>
          <w:sz w:val="22"/>
          <w:lang w:val="en-US"/>
        </w:rPr>
      </w:pPr>
      <w:r w:rsidRPr="00DC766F">
        <w:rPr>
          <w:sz w:val="22"/>
          <w:lang w:val="en-US"/>
        </w:rPr>
        <w:t>Oral requests for any changes will not be considered. Applications are accepted only in writing.</w:t>
      </w:r>
    </w:p>
    <w:p w:rsidR="006214FA" w:rsidRPr="00DC766F" w:rsidRDefault="006214FA" w:rsidP="006214FA">
      <w:pPr>
        <w:rPr>
          <w:sz w:val="22"/>
          <w:lang w:val="en-US"/>
        </w:rPr>
      </w:pPr>
      <w:r w:rsidRPr="00DC766F">
        <w:rPr>
          <w:sz w:val="22"/>
          <w:lang w:val="en-US"/>
        </w:rPr>
        <w:t xml:space="preserve"> </w:t>
      </w:r>
      <w:r w:rsidR="00DC766F" w:rsidRPr="00DC766F">
        <w:rPr>
          <w:sz w:val="22"/>
          <w:lang w:val="en-US"/>
        </w:rPr>
        <w:t xml:space="preserve">If the </w:t>
      </w:r>
      <w:r w:rsidR="00DC766F">
        <w:rPr>
          <w:sz w:val="22"/>
          <w:lang w:val="en-US"/>
        </w:rPr>
        <w:t>Exhibitor makes changes to the booth layout</w:t>
      </w:r>
      <w:r w:rsidR="00DC766F" w:rsidRPr="00DC766F">
        <w:rPr>
          <w:sz w:val="22"/>
          <w:lang w:val="en-US"/>
        </w:rPr>
        <w:t xml:space="preserve"> plan during </w:t>
      </w:r>
      <w:r w:rsidR="00DC766F">
        <w:rPr>
          <w:sz w:val="22"/>
          <w:lang w:val="en-US"/>
        </w:rPr>
        <w:t>mounting</w:t>
      </w:r>
      <w:r w:rsidR="00DC766F" w:rsidRPr="00DC766F">
        <w:rPr>
          <w:sz w:val="22"/>
          <w:lang w:val="en-US"/>
        </w:rPr>
        <w:t xml:space="preserve"> (March 25-26, 2024), th</w:t>
      </w:r>
      <w:r w:rsidR="00DC766F">
        <w:rPr>
          <w:sz w:val="22"/>
          <w:lang w:val="en-US"/>
        </w:rPr>
        <w:t>ese changes</w:t>
      </w:r>
      <w:r w:rsidR="00DC766F" w:rsidRPr="00DC766F">
        <w:rPr>
          <w:sz w:val="22"/>
          <w:lang w:val="en-US"/>
        </w:rPr>
        <w:t xml:space="preserve"> will be considered as an order of additional equipment and paid with a 100% surcharge.</w:t>
      </w:r>
    </w:p>
    <w:p w:rsidR="00EA60DC" w:rsidRPr="00AA5B1B" w:rsidRDefault="00EA60DC" w:rsidP="00DC766F">
      <w:pPr>
        <w:rPr>
          <w:sz w:val="18"/>
          <w:lang w:val="en-US"/>
        </w:rPr>
      </w:pPr>
    </w:p>
    <w:p w:rsidR="00DC766F" w:rsidRDefault="00EA60DC" w:rsidP="00DC766F">
      <w:pPr>
        <w:rPr>
          <w:sz w:val="22"/>
          <w:lang w:val="en-US"/>
        </w:rPr>
      </w:pPr>
      <w:r>
        <w:rPr>
          <w:sz w:val="22"/>
          <w:lang w:val="en-US"/>
        </w:rPr>
        <w:t>Mounting</w:t>
      </w:r>
      <w:r w:rsidR="00DC766F" w:rsidRPr="00DC766F">
        <w:rPr>
          <w:sz w:val="22"/>
          <w:lang w:val="en-US"/>
        </w:rPr>
        <w:t xml:space="preserve"> of your own exhibition equipment and other structures within a standard </w:t>
      </w:r>
      <w:r>
        <w:rPr>
          <w:sz w:val="22"/>
          <w:lang w:val="en-US"/>
        </w:rPr>
        <w:t>booth</w:t>
      </w:r>
      <w:r w:rsidR="00DC766F" w:rsidRPr="00DC766F">
        <w:rPr>
          <w:sz w:val="22"/>
          <w:lang w:val="en-US"/>
        </w:rPr>
        <w:t xml:space="preserve"> is considered as independent</w:t>
      </w:r>
      <w:r>
        <w:rPr>
          <w:sz w:val="22"/>
          <w:lang w:val="en-US"/>
        </w:rPr>
        <w:t xml:space="preserve"> self-mounting</w:t>
      </w:r>
      <w:r w:rsidR="00DC766F" w:rsidRPr="00DC766F">
        <w:rPr>
          <w:sz w:val="22"/>
          <w:lang w:val="en-US"/>
        </w:rPr>
        <w:t xml:space="preserve"> (see below)</w:t>
      </w:r>
    </w:p>
    <w:p w:rsidR="00EA60DC" w:rsidRPr="005C1C0A" w:rsidRDefault="002A68C1" w:rsidP="00EA60DC">
      <w:pPr>
        <w:pStyle w:val="1"/>
        <w:rPr>
          <w:lang w:val="en-US"/>
        </w:rPr>
      </w:pPr>
      <w:bookmarkStart w:id="7" w:name="_Toc142492697"/>
      <w:bookmarkStart w:id="8" w:name="_Toc154667975"/>
      <w:r>
        <w:rPr>
          <w:lang w:val="en-US"/>
        </w:rPr>
        <w:t>Space</w:t>
      </w:r>
      <w:r w:rsidRPr="005C1C0A">
        <w:rPr>
          <w:lang w:val="en-US"/>
        </w:rPr>
        <w:t xml:space="preserve"> </w:t>
      </w:r>
      <w:r>
        <w:rPr>
          <w:lang w:val="en-US"/>
        </w:rPr>
        <w:t>only e</w:t>
      </w:r>
      <w:r w:rsidR="00EA60DC">
        <w:rPr>
          <w:lang w:val="en-US"/>
        </w:rPr>
        <w:t>xhibition</w:t>
      </w:r>
      <w:r w:rsidR="00EA60DC" w:rsidRPr="005C1C0A">
        <w:rPr>
          <w:lang w:val="en-US"/>
        </w:rPr>
        <w:t xml:space="preserve"> </w:t>
      </w:r>
      <w:bookmarkEnd w:id="7"/>
      <w:r>
        <w:rPr>
          <w:lang w:val="en-US"/>
        </w:rPr>
        <w:t>area</w:t>
      </w:r>
      <w:bookmarkEnd w:id="8"/>
    </w:p>
    <w:p w:rsidR="00EA60DC" w:rsidRPr="008255B7" w:rsidRDefault="00EA60DC" w:rsidP="008255B7">
      <w:pPr>
        <w:rPr>
          <w:sz w:val="22"/>
          <w:lang w:val="en-US"/>
        </w:rPr>
      </w:pPr>
      <w:bookmarkStart w:id="9" w:name="_Toc142492698"/>
      <w:proofErr w:type="gramStart"/>
      <w:r w:rsidRPr="008255B7">
        <w:rPr>
          <w:sz w:val="22"/>
          <w:lang w:val="en-US"/>
        </w:rPr>
        <w:t>Exhibition area with carpet.</w:t>
      </w:r>
      <w:proofErr w:type="gramEnd"/>
      <w:r w:rsidRPr="008255B7">
        <w:rPr>
          <w:sz w:val="22"/>
          <w:lang w:val="en-US"/>
        </w:rPr>
        <w:t xml:space="preserve"> WITHOUT connection to electricity (can be ordered separately).</w:t>
      </w:r>
      <w:bookmarkEnd w:id="9"/>
    </w:p>
    <w:p w:rsidR="006214FA" w:rsidRPr="00EA60DC" w:rsidRDefault="002A68C1" w:rsidP="00F629D3">
      <w:pPr>
        <w:pStyle w:val="1"/>
        <w:rPr>
          <w:lang w:val="en-US"/>
        </w:rPr>
      </w:pPr>
      <w:bookmarkStart w:id="10" w:name="_Toc142492699"/>
      <w:bookmarkStart w:id="11" w:name="_Toc154667976"/>
      <w:r>
        <w:rPr>
          <w:lang w:val="en-US"/>
        </w:rPr>
        <w:t>Space</w:t>
      </w:r>
      <w:r w:rsidRPr="005C1C0A">
        <w:rPr>
          <w:lang w:val="en-US"/>
        </w:rPr>
        <w:t xml:space="preserve"> </w:t>
      </w:r>
      <w:r>
        <w:rPr>
          <w:lang w:val="en-US"/>
        </w:rPr>
        <w:t>only exhibition</w:t>
      </w:r>
      <w:r w:rsidRPr="005C1C0A">
        <w:rPr>
          <w:lang w:val="en-US"/>
        </w:rPr>
        <w:t xml:space="preserve"> </w:t>
      </w:r>
      <w:r>
        <w:rPr>
          <w:lang w:val="en-US"/>
        </w:rPr>
        <w:t>area</w:t>
      </w:r>
      <w:r w:rsidR="00EA60DC">
        <w:rPr>
          <w:lang w:val="en-US"/>
        </w:rPr>
        <w:t xml:space="preserve"> for inflatable</w:t>
      </w:r>
      <w:r>
        <w:rPr>
          <w:lang w:val="en-US"/>
        </w:rPr>
        <w:t xml:space="preserve"> constructions</w:t>
      </w:r>
      <w:bookmarkEnd w:id="10"/>
      <w:bookmarkEnd w:id="11"/>
      <w:r w:rsidR="00EA60DC">
        <w:rPr>
          <w:lang w:val="en-US"/>
        </w:rPr>
        <w:t xml:space="preserve"> </w:t>
      </w:r>
    </w:p>
    <w:p w:rsidR="00EA60DC" w:rsidRPr="008255B7" w:rsidRDefault="00EA60DC" w:rsidP="008255B7">
      <w:pPr>
        <w:rPr>
          <w:sz w:val="22"/>
          <w:lang w:val="en-US"/>
        </w:rPr>
      </w:pPr>
      <w:bookmarkStart w:id="12" w:name="_Toc142492700"/>
      <w:r w:rsidRPr="008255B7">
        <w:rPr>
          <w:sz w:val="22"/>
          <w:lang w:val="en-US"/>
        </w:rPr>
        <w:t>Marked exhibition area WITHOUT carpeting and WITHOUT connection to power supply (can be ordered separately).</w:t>
      </w:r>
      <w:bookmarkEnd w:id="12"/>
    </w:p>
    <w:p w:rsidR="00EA60DC" w:rsidRPr="00CD6603" w:rsidRDefault="002A68C1" w:rsidP="00EA60DC">
      <w:pPr>
        <w:pStyle w:val="1"/>
        <w:rPr>
          <w:lang w:val="en-US"/>
        </w:rPr>
      </w:pPr>
      <w:bookmarkStart w:id="13" w:name="_Toc142492701"/>
      <w:bookmarkStart w:id="14" w:name="_Toc154667977"/>
      <w:r>
        <w:rPr>
          <w:lang w:val="en-US"/>
        </w:rPr>
        <w:t>Space</w:t>
      </w:r>
      <w:r w:rsidRPr="005C1C0A">
        <w:rPr>
          <w:lang w:val="en-US"/>
        </w:rPr>
        <w:t xml:space="preserve"> </w:t>
      </w:r>
      <w:r>
        <w:rPr>
          <w:lang w:val="en-US"/>
        </w:rPr>
        <w:t>only exhibition</w:t>
      </w:r>
      <w:r w:rsidRPr="005C1C0A">
        <w:rPr>
          <w:lang w:val="en-US"/>
        </w:rPr>
        <w:t xml:space="preserve"> </w:t>
      </w:r>
      <w:r>
        <w:rPr>
          <w:lang w:val="en-US"/>
        </w:rPr>
        <w:t xml:space="preserve">area </w:t>
      </w:r>
      <w:r w:rsidR="00EA60DC">
        <w:rPr>
          <w:lang w:val="en-US"/>
        </w:rPr>
        <w:t>for</w:t>
      </w:r>
      <w:r w:rsidR="00EA60DC" w:rsidRPr="00CD6603">
        <w:rPr>
          <w:lang w:val="en-US"/>
        </w:rPr>
        <w:t xml:space="preserve"> </w:t>
      </w:r>
      <w:r w:rsidR="00EA60DC">
        <w:rPr>
          <w:lang w:val="en-US"/>
        </w:rPr>
        <w:t>self-mounting</w:t>
      </w:r>
      <w:bookmarkEnd w:id="13"/>
      <w:bookmarkEnd w:id="14"/>
      <w:r w:rsidR="00EA60DC">
        <w:rPr>
          <w:lang w:val="en-US"/>
        </w:rPr>
        <w:t xml:space="preserve"> </w:t>
      </w:r>
    </w:p>
    <w:p w:rsidR="00EA60DC" w:rsidRPr="008255B7" w:rsidRDefault="00EA60DC" w:rsidP="008255B7">
      <w:pPr>
        <w:rPr>
          <w:rStyle w:val="a5"/>
          <w:b/>
          <w:sz w:val="22"/>
          <w:lang w:val="en-US"/>
        </w:rPr>
      </w:pPr>
      <w:bookmarkStart w:id="15" w:name="_Toc142492424"/>
      <w:bookmarkStart w:id="16" w:name="_Toc142492702"/>
      <w:r w:rsidRPr="008255B7">
        <w:rPr>
          <w:sz w:val="22"/>
          <w:lang w:val="en-US"/>
        </w:rPr>
        <w:t xml:space="preserve">The exhibitor orders </w:t>
      </w:r>
      <w:r w:rsidR="000C73B9" w:rsidRPr="008255B7">
        <w:rPr>
          <w:sz w:val="22"/>
          <w:lang w:val="en-US"/>
        </w:rPr>
        <w:t>a</w:t>
      </w:r>
      <w:r w:rsidRPr="008255B7">
        <w:rPr>
          <w:sz w:val="22"/>
          <w:lang w:val="en-US"/>
        </w:rPr>
        <w:t xml:space="preserve"> space only area and equips the </w:t>
      </w:r>
      <w:r w:rsidR="00EF0D71" w:rsidRPr="008255B7">
        <w:rPr>
          <w:sz w:val="22"/>
          <w:lang w:val="en-US"/>
        </w:rPr>
        <w:t>booth</w:t>
      </w:r>
      <w:r w:rsidRPr="008255B7">
        <w:rPr>
          <w:sz w:val="22"/>
          <w:lang w:val="en-US"/>
        </w:rPr>
        <w:t xml:space="preserve"> independently or with the involvement of a third-party organization. In this case, it is necessary to be accredited by the General Contractor. For more information about the terms of accreditation, please e-mail: </w:t>
      </w:r>
      <w:hyperlink r:id="rId23" w:history="1">
        <w:r w:rsidRPr="008255B7">
          <w:rPr>
            <w:rStyle w:val="a5"/>
            <w:b/>
            <w:sz w:val="22"/>
            <w:lang w:val="en-US"/>
          </w:rPr>
          <w:t>raapa5@raapa.ru</w:t>
        </w:r>
      </w:hyperlink>
      <w:bookmarkEnd w:id="15"/>
      <w:bookmarkEnd w:id="16"/>
      <w:r w:rsidRPr="008255B7">
        <w:rPr>
          <w:rStyle w:val="a5"/>
          <w:b/>
          <w:sz w:val="22"/>
          <w:lang w:val="en-US"/>
        </w:rPr>
        <w:t xml:space="preserve">, </w:t>
      </w:r>
      <w:hyperlink r:id="rId24" w:history="1">
        <w:r w:rsidR="00FC5666" w:rsidRPr="008255B7">
          <w:rPr>
            <w:rStyle w:val="a5"/>
            <w:b/>
            <w:sz w:val="22"/>
            <w:lang w:val="en-US"/>
          </w:rPr>
          <w:t>raapa6@raapa.ru</w:t>
        </w:r>
      </w:hyperlink>
    </w:p>
    <w:p w:rsidR="00261146" w:rsidRPr="00EA60DC" w:rsidRDefault="00EA60DC" w:rsidP="00F629D3">
      <w:pPr>
        <w:pStyle w:val="1"/>
        <w:rPr>
          <w:lang w:val="en-US"/>
        </w:rPr>
      </w:pPr>
      <w:bookmarkStart w:id="17" w:name="_Toc142492703"/>
      <w:bookmarkStart w:id="18" w:name="_Toc154667978"/>
      <w:r>
        <w:rPr>
          <w:lang w:val="en-US"/>
        </w:rPr>
        <w:t>Additional</w:t>
      </w:r>
      <w:r w:rsidRPr="00FD20FE">
        <w:rPr>
          <w:lang w:val="en-US"/>
        </w:rPr>
        <w:t xml:space="preserve"> </w:t>
      </w:r>
      <w:r>
        <w:rPr>
          <w:lang w:val="en-US"/>
        </w:rPr>
        <w:t>equipment</w:t>
      </w:r>
      <w:bookmarkEnd w:id="17"/>
      <w:r w:rsidR="002A68C1">
        <w:rPr>
          <w:lang w:val="en-US"/>
        </w:rPr>
        <w:t xml:space="preserve"> and services</w:t>
      </w:r>
      <w:bookmarkEnd w:id="18"/>
    </w:p>
    <w:p w:rsidR="00EA60DC" w:rsidRPr="00FD20FE" w:rsidRDefault="00EA60DC" w:rsidP="00EA60DC">
      <w:pPr>
        <w:rPr>
          <w:sz w:val="22"/>
          <w:szCs w:val="24"/>
          <w:lang w:val="en-US"/>
        </w:rPr>
      </w:pPr>
      <w:r w:rsidRPr="00FD20FE">
        <w:rPr>
          <w:sz w:val="22"/>
          <w:szCs w:val="24"/>
          <w:lang w:val="en-US"/>
        </w:rPr>
        <w:t>Order</w:t>
      </w:r>
      <w:hyperlink r:id="rId25" w:history="1">
        <w:r w:rsidR="0040581E" w:rsidRPr="00C04C25">
          <w:rPr>
            <w:rStyle w:val="a5"/>
            <w:sz w:val="22"/>
            <w:szCs w:val="24"/>
            <w:lang w:val="en-US"/>
          </w:rPr>
          <w:t xml:space="preserve"> form for additional equipment </w:t>
        </w:r>
        <w:r w:rsidRPr="00C04C25">
          <w:rPr>
            <w:rStyle w:val="a5"/>
            <w:sz w:val="22"/>
            <w:szCs w:val="24"/>
            <w:lang w:val="en-US"/>
          </w:rPr>
          <w:t xml:space="preserve">2.1. </w:t>
        </w:r>
      </w:hyperlink>
    </w:p>
    <w:p w:rsidR="00EA60DC" w:rsidRDefault="00EA60DC" w:rsidP="00EA60DC">
      <w:pPr>
        <w:rPr>
          <w:sz w:val="22"/>
          <w:szCs w:val="24"/>
          <w:lang w:val="en-US"/>
        </w:rPr>
      </w:pPr>
      <w:r w:rsidRPr="00FD20FE">
        <w:rPr>
          <w:sz w:val="22"/>
          <w:szCs w:val="24"/>
          <w:lang w:val="en-US"/>
        </w:rPr>
        <w:t>When ordering additional equipment an</w:t>
      </w:r>
      <w:r>
        <w:rPr>
          <w:sz w:val="22"/>
          <w:szCs w:val="24"/>
          <w:lang w:val="en-US"/>
        </w:rPr>
        <w:t xml:space="preserve">d installation work after </w:t>
      </w:r>
      <w:r w:rsidR="00E509D9" w:rsidRPr="00EF0D71">
        <w:rPr>
          <w:b/>
          <w:sz w:val="22"/>
          <w:szCs w:val="24"/>
          <w:lang w:val="en-US"/>
        </w:rPr>
        <w:t>19.02.2024</w:t>
      </w:r>
      <w:r w:rsidRPr="00EF0D71">
        <w:rPr>
          <w:b/>
          <w:sz w:val="22"/>
          <w:szCs w:val="24"/>
          <w:lang w:val="en-US"/>
        </w:rPr>
        <w:t>,</w:t>
      </w:r>
      <w:r w:rsidRPr="00FD20FE">
        <w:rPr>
          <w:sz w:val="22"/>
          <w:szCs w:val="24"/>
          <w:lang w:val="en-US"/>
        </w:rPr>
        <w:t xml:space="preserve"> the cost increases by 50%.</w:t>
      </w:r>
    </w:p>
    <w:p w:rsidR="00EA60DC" w:rsidRDefault="00EA60DC" w:rsidP="00EA60DC">
      <w:pPr>
        <w:rPr>
          <w:sz w:val="22"/>
          <w:szCs w:val="24"/>
          <w:lang w:val="en-US"/>
        </w:rPr>
      </w:pPr>
      <w:r w:rsidRPr="00FD20FE">
        <w:rPr>
          <w:sz w:val="22"/>
          <w:szCs w:val="24"/>
          <w:lang w:val="en-US"/>
        </w:rPr>
        <w:t>When ordering additional equipment a</w:t>
      </w:r>
      <w:r w:rsidR="00EF0D71">
        <w:rPr>
          <w:sz w:val="22"/>
          <w:szCs w:val="24"/>
          <w:lang w:val="en-US"/>
        </w:rPr>
        <w:t>nd installation work during the exhibition mounting</w:t>
      </w:r>
      <w:r>
        <w:rPr>
          <w:sz w:val="22"/>
          <w:szCs w:val="24"/>
          <w:lang w:val="en-US"/>
        </w:rPr>
        <w:t xml:space="preserve"> on </w:t>
      </w:r>
      <w:r w:rsidR="00E509D9" w:rsidRPr="00EF0D71">
        <w:rPr>
          <w:b/>
          <w:sz w:val="22"/>
          <w:szCs w:val="24"/>
          <w:lang w:val="en-US"/>
        </w:rPr>
        <w:t>04.03.2023</w:t>
      </w:r>
      <w:r w:rsidRPr="00EF0D71">
        <w:rPr>
          <w:sz w:val="22"/>
          <w:szCs w:val="24"/>
          <w:lang w:val="en-US"/>
        </w:rPr>
        <w:t>,</w:t>
      </w:r>
      <w:r w:rsidRPr="00FD20FE">
        <w:rPr>
          <w:sz w:val="22"/>
          <w:szCs w:val="24"/>
          <w:lang w:val="en-US"/>
        </w:rPr>
        <w:t xml:space="preserve"> the cost increases by 100%.</w:t>
      </w:r>
    </w:p>
    <w:p w:rsidR="00EA60DC" w:rsidRPr="00FD20FE" w:rsidRDefault="00EA60DC" w:rsidP="00EA60DC">
      <w:pPr>
        <w:rPr>
          <w:sz w:val="22"/>
          <w:szCs w:val="24"/>
          <w:lang w:val="en-US"/>
        </w:rPr>
      </w:pPr>
      <w:r w:rsidRPr="00FD20FE">
        <w:rPr>
          <w:sz w:val="22"/>
          <w:szCs w:val="24"/>
          <w:lang w:val="en-US"/>
        </w:rPr>
        <w:t>Applications will be executed subject to the following conditions:</w:t>
      </w:r>
    </w:p>
    <w:p w:rsidR="00EA60DC" w:rsidRPr="00DA14B5" w:rsidRDefault="00E509D9" w:rsidP="00EA60DC">
      <w:pPr>
        <w:pStyle w:val="a7"/>
        <w:numPr>
          <w:ilvl w:val="0"/>
          <w:numId w:val="32"/>
        </w:numPr>
        <w:rPr>
          <w:sz w:val="22"/>
          <w:szCs w:val="24"/>
        </w:rPr>
      </w:pPr>
      <w:r>
        <w:rPr>
          <w:sz w:val="22"/>
          <w:szCs w:val="24"/>
          <w:lang w:val="en-US"/>
        </w:rPr>
        <w:t>availability</w:t>
      </w:r>
      <w:r w:rsidR="00EA60DC" w:rsidRPr="00DA14B5">
        <w:rPr>
          <w:sz w:val="22"/>
          <w:szCs w:val="24"/>
        </w:rPr>
        <w:t xml:space="preserve"> of equipment;</w:t>
      </w:r>
    </w:p>
    <w:p w:rsidR="00EA60DC" w:rsidRPr="00DA14B5" w:rsidRDefault="00EA60DC" w:rsidP="00EA60DC">
      <w:pPr>
        <w:pStyle w:val="a7"/>
        <w:numPr>
          <w:ilvl w:val="0"/>
          <w:numId w:val="32"/>
        </w:numPr>
        <w:rPr>
          <w:sz w:val="22"/>
          <w:szCs w:val="24"/>
          <w:lang w:val="en-US"/>
        </w:rPr>
      </w:pPr>
      <w:r w:rsidRPr="00DA14B5">
        <w:rPr>
          <w:sz w:val="22"/>
          <w:szCs w:val="24"/>
          <w:lang w:val="en-US"/>
        </w:rPr>
        <w:t>after fulfillment of pre-arrived requests;</w:t>
      </w:r>
    </w:p>
    <w:p w:rsidR="00261146" w:rsidRPr="00FC5666" w:rsidRDefault="00EA60DC" w:rsidP="006214FA">
      <w:pPr>
        <w:pStyle w:val="a7"/>
        <w:numPr>
          <w:ilvl w:val="0"/>
          <w:numId w:val="32"/>
        </w:numPr>
        <w:rPr>
          <w:sz w:val="22"/>
          <w:szCs w:val="24"/>
          <w:lang w:val="en-US"/>
        </w:rPr>
      </w:pPr>
      <w:r w:rsidRPr="00DA14B5">
        <w:rPr>
          <w:sz w:val="22"/>
          <w:szCs w:val="24"/>
          <w:lang w:val="en-US"/>
        </w:rPr>
        <w:t>payment for the ordered equipment to the Organizer</w:t>
      </w:r>
    </w:p>
    <w:p w:rsidR="00FA088B" w:rsidRDefault="00995C5E" w:rsidP="00FC4C8F">
      <w:pPr>
        <w:pStyle w:val="1"/>
        <w:rPr>
          <w:lang w:val="en-US"/>
        </w:rPr>
      </w:pPr>
      <w:bookmarkStart w:id="19" w:name="_Toc154667979"/>
      <w:r>
        <w:rPr>
          <w:lang w:val="en-US"/>
        </w:rPr>
        <w:t>Technical characteristics of the pavilion</w:t>
      </w:r>
      <w:bookmarkEnd w:id="19"/>
    </w:p>
    <w:p w:rsidR="00B3344C" w:rsidRPr="003F3E96" w:rsidRDefault="00B3344C" w:rsidP="00B3344C">
      <w:pPr>
        <w:rPr>
          <w:sz w:val="8"/>
          <w:lang w:val="en-US"/>
        </w:rPr>
      </w:pPr>
    </w:p>
    <w:p w:rsidR="00FA088B" w:rsidRPr="003F3E96" w:rsidRDefault="0041152B" w:rsidP="003F3E96">
      <w:pPr>
        <w:pStyle w:val="a7"/>
        <w:numPr>
          <w:ilvl w:val="0"/>
          <w:numId w:val="37"/>
        </w:numPr>
        <w:rPr>
          <w:sz w:val="22"/>
          <w:lang w:val="en-US"/>
        </w:rPr>
      </w:pPr>
      <w:r w:rsidRPr="003F3E96">
        <w:rPr>
          <w:sz w:val="22"/>
          <w:lang w:val="en-US"/>
        </w:rPr>
        <w:t>Permissible construction height in pavilions</w:t>
      </w:r>
      <w:r w:rsidR="00FA088B" w:rsidRPr="003F3E96">
        <w:rPr>
          <w:sz w:val="22"/>
          <w:lang w:val="en-US"/>
        </w:rPr>
        <w:t xml:space="preserve">: </w:t>
      </w:r>
      <w:r w:rsidRPr="003F3E96">
        <w:rPr>
          <w:sz w:val="22"/>
          <w:lang w:val="en-US"/>
        </w:rPr>
        <w:t xml:space="preserve">up to </w:t>
      </w:r>
      <w:r w:rsidR="000B7FC6" w:rsidRPr="003F3E96">
        <w:rPr>
          <w:sz w:val="22"/>
          <w:lang w:val="en-US"/>
        </w:rPr>
        <w:t>4</w:t>
      </w:r>
      <w:r w:rsidR="00FA088B" w:rsidRPr="003F3E96">
        <w:rPr>
          <w:sz w:val="22"/>
          <w:lang w:val="en-US"/>
        </w:rPr>
        <w:t xml:space="preserve"> </w:t>
      </w:r>
      <w:r w:rsidRPr="003F3E96">
        <w:rPr>
          <w:sz w:val="22"/>
          <w:lang w:val="en-US"/>
        </w:rPr>
        <w:t>meters</w:t>
      </w:r>
    </w:p>
    <w:p w:rsidR="00FA088B" w:rsidRPr="003F3E96" w:rsidRDefault="0041152B" w:rsidP="003F3E96">
      <w:pPr>
        <w:pStyle w:val="a7"/>
        <w:numPr>
          <w:ilvl w:val="0"/>
          <w:numId w:val="37"/>
        </w:numPr>
        <w:rPr>
          <w:sz w:val="22"/>
        </w:rPr>
      </w:pPr>
      <w:proofErr w:type="spellStart"/>
      <w:r w:rsidRPr="003F3E96">
        <w:rPr>
          <w:sz w:val="22"/>
        </w:rPr>
        <w:t>Permissible</w:t>
      </w:r>
      <w:proofErr w:type="spellEnd"/>
      <w:r w:rsidRPr="003F3E96">
        <w:rPr>
          <w:sz w:val="22"/>
        </w:rPr>
        <w:t xml:space="preserve"> </w:t>
      </w:r>
      <w:proofErr w:type="spellStart"/>
      <w:r w:rsidRPr="003F3E96">
        <w:rPr>
          <w:sz w:val="22"/>
        </w:rPr>
        <w:t>floor</w:t>
      </w:r>
      <w:proofErr w:type="spellEnd"/>
      <w:r w:rsidRPr="003F3E96">
        <w:rPr>
          <w:sz w:val="22"/>
        </w:rPr>
        <w:t xml:space="preserve"> </w:t>
      </w:r>
      <w:proofErr w:type="spellStart"/>
      <w:r w:rsidRPr="003F3E96">
        <w:rPr>
          <w:sz w:val="22"/>
        </w:rPr>
        <w:t>load</w:t>
      </w:r>
      <w:proofErr w:type="spellEnd"/>
      <w:r w:rsidR="00FA088B" w:rsidRPr="003F3E96">
        <w:rPr>
          <w:sz w:val="22"/>
        </w:rPr>
        <w:t>:</w:t>
      </w:r>
    </w:p>
    <w:p w:rsidR="0041152B" w:rsidRPr="003F3E96" w:rsidRDefault="0041152B" w:rsidP="003F3E96">
      <w:pPr>
        <w:pStyle w:val="a7"/>
        <w:numPr>
          <w:ilvl w:val="0"/>
          <w:numId w:val="39"/>
        </w:numPr>
        <w:rPr>
          <w:sz w:val="22"/>
          <w:lang w:val="en-US"/>
        </w:rPr>
      </w:pPr>
      <w:r w:rsidRPr="003F3E96">
        <w:rPr>
          <w:sz w:val="22"/>
          <w:lang w:val="en-US"/>
        </w:rPr>
        <w:t>Self-leveling floor - 500 kg / 1sq. m.</w:t>
      </w:r>
    </w:p>
    <w:p w:rsidR="0041152B" w:rsidRPr="003F3E96" w:rsidRDefault="0041152B" w:rsidP="003F3E96">
      <w:pPr>
        <w:pStyle w:val="a7"/>
        <w:numPr>
          <w:ilvl w:val="0"/>
          <w:numId w:val="39"/>
        </w:numPr>
        <w:rPr>
          <w:sz w:val="22"/>
          <w:lang w:val="en-US"/>
        </w:rPr>
      </w:pPr>
      <w:r w:rsidRPr="003F3E96">
        <w:rPr>
          <w:sz w:val="22"/>
          <w:lang w:val="en-US"/>
        </w:rPr>
        <w:t>Tiles - 200 kg / 1 sq. m</w:t>
      </w:r>
    </w:p>
    <w:p w:rsidR="0041152B" w:rsidRPr="003F3E96" w:rsidRDefault="0041152B" w:rsidP="003F3E96">
      <w:pPr>
        <w:pStyle w:val="a7"/>
        <w:numPr>
          <w:ilvl w:val="0"/>
          <w:numId w:val="37"/>
        </w:numPr>
        <w:rPr>
          <w:sz w:val="22"/>
          <w:lang w:val="en-US"/>
        </w:rPr>
      </w:pPr>
      <w:r w:rsidRPr="003F3E96">
        <w:rPr>
          <w:sz w:val="22"/>
          <w:lang w:val="en-US"/>
        </w:rPr>
        <w:t>Simultaneous electricity consumption 350 kW;</w:t>
      </w:r>
    </w:p>
    <w:p w:rsidR="0041152B" w:rsidRPr="003F3E96" w:rsidRDefault="0041152B" w:rsidP="003F3E96">
      <w:pPr>
        <w:pStyle w:val="a7"/>
        <w:numPr>
          <w:ilvl w:val="0"/>
          <w:numId w:val="37"/>
        </w:numPr>
        <w:rPr>
          <w:sz w:val="22"/>
          <w:lang w:val="en-US"/>
        </w:rPr>
      </w:pPr>
      <w:r w:rsidRPr="003F3E96">
        <w:rPr>
          <w:sz w:val="22"/>
          <w:lang w:val="en-US"/>
        </w:rPr>
        <w:t>Height of installation gate 4.4 m</w:t>
      </w:r>
    </w:p>
    <w:p w:rsidR="0041152B" w:rsidRPr="003F3E96" w:rsidRDefault="0041152B" w:rsidP="003F3E96">
      <w:pPr>
        <w:pStyle w:val="a7"/>
        <w:numPr>
          <w:ilvl w:val="0"/>
          <w:numId w:val="37"/>
        </w:numPr>
        <w:rPr>
          <w:sz w:val="22"/>
          <w:lang w:val="en-US"/>
        </w:rPr>
      </w:pPr>
      <w:r w:rsidRPr="003F3E96">
        <w:rPr>
          <w:sz w:val="22"/>
          <w:lang w:val="en-US"/>
        </w:rPr>
        <w:t>For suspended work, loads on ceiling beams/trusses are allowed up to 300 kg</w:t>
      </w:r>
    </w:p>
    <w:p w:rsidR="00FA088B" w:rsidRDefault="0041152B" w:rsidP="00FC4C8F">
      <w:pPr>
        <w:pStyle w:val="1"/>
        <w:rPr>
          <w:lang w:val="en-US"/>
        </w:rPr>
      </w:pPr>
      <w:bookmarkStart w:id="20" w:name="_Toc154667980"/>
      <w:r>
        <w:rPr>
          <w:lang w:val="en-US"/>
        </w:rPr>
        <w:t>Electricity</w:t>
      </w:r>
      <w:bookmarkEnd w:id="20"/>
    </w:p>
    <w:p w:rsidR="00CF3DE3" w:rsidRPr="003F3E96" w:rsidRDefault="00CF3DE3" w:rsidP="00CF3DE3">
      <w:pPr>
        <w:pStyle w:val="a7"/>
        <w:numPr>
          <w:ilvl w:val="0"/>
          <w:numId w:val="4"/>
        </w:numPr>
        <w:autoSpaceDE w:val="0"/>
        <w:autoSpaceDN w:val="0"/>
        <w:adjustRightInd w:val="0"/>
        <w:spacing w:after="120"/>
        <w:jc w:val="both"/>
        <w:rPr>
          <w:rFonts w:eastAsia="ArialNarrow"/>
          <w:b/>
          <w:bCs/>
          <w:caps/>
          <w:sz w:val="22"/>
          <w:lang w:val="en-US"/>
        </w:rPr>
      </w:pPr>
      <w:r w:rsidRPr="003F3E96">
        <w:rPr>
          <w:rFonts w:eastAsia="ArialNarrow"/>
          <w:sz w:val="22"/>
          <w:lang w:val="en-US"/>
        </w:rPr>
        <w:t>Electric p</w:t>
      </w:r>
      <w:r w:rsidRPr="003F3E96">
        <w:rPr>
          <w:rFonts w:eastAsia="ArialNarrow"/>
          <w:color w:val="000000"/>
          <w:sz w:val="22"/>
          <w:lang w:val="en-US"/>
        </w:rPr>
        <w:t xml:space="preserve">ower supply of the booths is provided </w:t>
      </w:r>
      <w:r w:rsidRPr="003F3E96">
        <w:rPr>
          <w:rFonts w:eastAsia="ArialNarrow"/>
          <w:b/>
          <w:color w:val="000000"/>
          <w:sz w:val="22"/>
          <w:u w:val="single"/>
          <w:lang w:val="en-US"/>
        </w:rPr>
        <w:t>for the duration of the exhibition.</w:t>
      </w:r>
      <w:r w:rsidRPr="003F3E96">
        <w:rPr>
          <w:rFonts w:eastAsia="ArialNarrow"/>
          <w:color w:val="000000"/>
          <w:sz w:val="22"/>
          <w:lang w:val="en-US"/>
        </w:rPr>
        <w:t xml:space="preserve"> During the mounting and dismantling periods, the exhibitors (or their contractors) should use battery powered instruments or rent the extension cord for temporary connection directly at the pavilion’s administration.</w:t>
      </w:r>
      <w:r w:rsidRPr="003F3E96">
        <w:rPr>
          <w:rFonts w:eastAsia="ArialNarrow"/>
          <w:b/>
          <w:bCs/>
          <w:caps/>
          <w:sz w:val="22"/>
          <w:lang w:val="en-US"/>
        </w:rPr>
        <w:t xml:space="preserve">  </w:t>
      </w:r>
    </w:p>
    <w:p w:rsidR="00B3344C" w:rsidRPr="00D26849" w:rsidRDefault="00CF3DE3" w:rsidP="00D26849">
      <w:pPr>
        <w:pStyle w:val="a7"/>
        <w:autoSpaceDE w:val="0"/>
        <w:autoSpaceDN w:val="0"/>
        <w:adjustRightInd w:val="0"/>
        <w:ind w:left="364"/>
        <w:jc w:val="both"/>
        <w:rPr>
          <w:rFonts w:eastAsia="ArialNarrow"/>
          <w:sz w:val="22"/>
          <w:lang w:val="en-US"/>
        </w:rPr>
      </w:pPr>
      <w:r w:rsidRPr="003F3E96">
        <w:rPr>
          <w:rFonts w:eastAsia="ArialNarrow"/>
          <w:sz w:val="22"/>
          <w:lang w:val="en-US"/>
        </w:rPr>
        <w:t xml:space="preserve">The general power supply at the booth after the exhibition </w:t>
      </w:r>
      <w:r w:rsidRPr="003F3E96">
        <w:rPr>
          <w:rFonts w:eastAsia="ArialNarrow"/>
          <w:b/>
          <w:sz w:val="22"/>
          <w:lang w:val="en-US"/>
        </w:rPr>
        <w:t>is turned off at 18:05</w:t>
      </w:r>
      <w:r w:rsidRPr="003F3E96">
        <w:rPr>
          <w:rFonts w:eastAsia="ArialNarrow"/>
          <w:sz w:val="22"/>
          <w:lang w:val="en-US"/>
        </w:rPr>
        <w:t>.</w:t>
      </w:r>
    </w:p>
    <w:p w:rsidR="00B3344C" w:rsidRPr="00D26849" w:rsidRDefault="003F3E96" w:rsidP="00D26849">
      <w:pPr>
        <w:pStyle w:val="a7"/>
        <w:numPr>
          <w:ilvl w:val="0"/>
          <w:numId w:val="4"/>
        </w:numPr>
        <w:autoSpaceDE w:val="0"/>
        <w:autoSpaceDN w:val="0"/>
        <w:adjustRightInd w:val="0"/>
        <w:spacing w:after="120"/>
        <w:jc w:val="both"/>
        <w:rPr>
          <w:rFonts w:eastAsia="ArialNarrow"/>
          <w:color w:val="000000"/>
          <w:sz w:val="22"/>
          <w:lang w:val="en-US"/>
        </w:rPr>
      </w:pPr>
      <w:r w:rsidRPr="003F3E96">
        <w:rPr>
          <w:rFonts w:eastAsia="ArialNarrow"/>
          <w:sz w:val="22"/>
          <w:lang w:val="en-US"/>
        </w:rPr>
        <w:t>Maximum electric</w:t>
      </w:r>
      <w:r w:rsidR="00CF3DE3" w:rsidRPr="003F3E96">
        <w:rPr>
          <w:rFonts w:eastAsia="ArialNarrow"/>
          <w:sz w:val="22"/>
          <w:lang w:val="en-US"/>
        </w:rPr>
        <w:t xml:space="preserve"> power of electrical equipment connected to the sockets at the booth (standard block of three sock</w:t>
      </w:r>
      <w:r w:rsidR="00D26849">
        <w:rPr>
          <w:rFonts w:eastAsia="ArialNarrow"/>
          <w:sz w:val="22"/>
          <w:lang w:val="en-US"/>
        </w:rPr>
        <w:t>ets at shell scheme booth</w:t>
      </w:r>
      <w:r w:rsidRPr="003F3E96">
        <w:rPr>
          <w:rFonts w:eastAsia="ArialNarrow"/>
          <w:sz w:val="22"/>
          <w:lang w:val="en-US"/>
        </w:rPr>
        <w:t>) is</w:t>
      </w:r>
      <w:r w:rsidR="00CF3DE3" w:rsidRPr="003F3E96">
        <w:rPr>
          <w:rFonts w:eastAsia="ArialNarrow"/>
          <w:color w:val="000000"/>
          <w:sz w:val="22"/>
          <w:lang w:val="en-US"/>
        </w:rPr>
        <w:t xml:space="preserve"> up to 0.6 kW.</w:t>
      </w:r>
    </w:p>
    <w:p w:rsidR="00FA088B" w:rsidRPr="003F3E96" w:rsidRDefault="00D16391" w:rsidP="00D16391">
      <w:pPr>
        <w:pStyle w:val="a7"/>
        <w:numPr>
          <w:ilvl w:val="0"/>
          <w:numId w:val="4"/>
        </w:numPr>
        <w:autoSpaceDE w:val="0"/>
        <w:autoSpaceDN w:val="0"/>
        <w:adjustRightInd w:val="0"/>
        <w:spacing w:after="120"/>
        <w:jc w:val="both"/>
        <w:rPr>
          <w:rFonts w:eastAsia="ArialNarrow"/>
          <w:color w:val="000000"/>
          <w:sz w:val="22"/>
          <w:lang w:val="en-US"/>
        </w:rPr>
      </w:pPr>
      <w:r w:rsidRPr="003F3E96">
        <w:rPr>
          <w:rFonts w:eastAsia="ArialNarrow"/>
          <w:color w:val="000000"/>
          <w:sz w:val="22"/>
          <w:lang w:val="en-US"/>
        </w:rPr>
        <w:t>If it is necessary to increase the power of electrical equipment connected to the power supply sockets of the booth, exceeding 0.6 kW, Exhibitor should indicate the excess values ​​on the wiring diagram of the booth layout to take into account the required power at the mounting stage of the booth.</w:t>
      </w:r>
    </w:p>
    <w:p w:rsidR="00BC7688" w:rsidRPr="00C4423B" w:rsidRDefault="00D16391" w:rsidP="00D16391">
      <w:pPr>
        <w:pStyle w:val="a7"/>
        <w:numPr>
          <w:ilvl w:val="0"/>
          <w:numId w:val="4"/>
        </w:numPr>
        <w:autoSpaceDE w:val="0"/>
        <w:autoSpaceDN w:val="0"/>
        <w:adjustRightInd w:val="0"/>
        <w:spacing w:after="120"/>
        <w:jc w:val="both"/>
        <w:rPr>
          <w:rFonts w:eastAsia="ArialNarrow"/>
          <w:color w:val="000000"/>
          <w:sz w:val="22"/>
          <w:lang w:val="en-US"/>
        </w:rPr>
      </w:pPr>
      <w:r w:rsidRPr="00C4423B">
        <w:rPr>
          <w:rFonts w:eastAsia="ArialNarrow"/>
          <w:color w:val="000000"/>
          <w:sz w:val="22"/>
          <w:lang w:val="en-US"/>
        </w:rPr>
        <w:t>Lamps SPOT 70 W and socket blocks are installed only along the perimeter of the fascia frame of the booth. In a</w:t>
      </w:r>
      <w:r w:rsidR="00D26849" w:rsidRPr="00C4423B">
        <w:rPr>
          <w:rFonts w:eastAsia="ArialNarrow"/>
          <w:color w:val="000000"/>
          <w:sz w:val="22"/>
          <w:lang w:val="en-US"/>
        </w:rPr>
        <w:t>ll other cases the location of lamps and sockets and</w:t>
      </w:r>
      <w:r w:rsidRPr="00C4423B">
        <w:rPr>
          <w:rFonts w:eastAsia="ArialNarrow"/>
          <w:color w:val="000000"/>
          <w:sz w:val="22"/>
          <w:lang w:val="en-US"/>
        </w:rPr>
        <w:t xml:space="preserve"> their installation will be considered as additional work and will be calculated in accordance with the prices specified in the Price List for additional services (work) and equipment.</w:t>
      </w:r>
    </w:p>
    <w:p w:rsidR="00FA088B" w:rsidRPr="00D16391" w:rsidRDefault="00B3344C" w:rsidP="00FA088B">
      <w:pPr>
        <w:autoSpaceDE w:val="0"/>
        <w:autoSpaceDN w:val="0"/>
        <w:adjustRightInd w:val="0"/>
        <w:spacing w:before="120" w:after="120"/>
        <w:ind w:left="-284" w:firstLine="284"/>
        <w:jc w:val="both"/>
        <w:rPr>
          <w:b/>
          <w:sz w:val="22"/>
          <w:szCs w:val="24"/>
          <w:lang w:val="en-US"/>
        </w:rPr>
      </w:pPr>
      <w:r>
        <w:rPr>
          <w:b/>
          <w:sz w:val="22"/>
          <w:szCs w:val="24"/>
          <w:lang w:val="en-US"/>
        </w:rPr>
        <w:t>Forbidden</w:t>
      </w:r>
      <w:r w:rsidR="00FA088B" w:rsidRPr="00D16391">
        <w:rPr>
          <w:b/>
          <w:sz w:val="22"/>
          <w:szCs w:val="24"/>
          <w:lang w:val="en-US"/>
        </w:rPr>
        <w:t>:</w:t>
      </w:r>
    </w:p>
    <w:p w:rsidR="00D16391" w:rsidRPr="003F3E96" w:rsidRDefault="00FA088B" w:rsidP="003F3E96">
      <w:pPr>
        <w:autoSpaceDE w:val="0"/>
        <w:autoSpaceDN w:val="0"/>
        <w:adjustRightInd w:val="0"/>
        <w:spacing w:after="120"/>
        <w:jc w:val="both"/>
        <w:rPr>
          <w:rFonts w:eastAsia="ArialNarrow"/>
          <w:color w:val="000000"/>
          <w:sz w:val="22"/>
          <w:lang w:val="en-US"/>
        </w:rPr>
      </w:pPr>
      <w:r w:rsidRPr="003F3E96">
        <w:rPr>
          <w:sz w:val="22"/>
          <w:lang w:val="en-US"/>
        </w:rPr>
        <w:t xml:space="preserve">- </w:t>
      </w:r>
      <w:proofErr w:type="gramStart"/>
      <w:r w:rsidR="00D16391" w:rsidRPr="003F3E96">
        <w:rPr>
          <w:rFonts w:eastAsia="ArialNarrow"/>
          <w:color w:val="000000"/>
          <w:sz w:val="22"/>
          <w:lang w:val="en-US"/>
        </w:rPr>
        <w:t>to</w:t>
      </w:r>
      <w:proofErr w:type="gramEnd"/>
      <w:r w:rsidR="00D16391" w:rsidRPr="003F3E96">
        <w:rPr>
          <w:rFonts w:eastAsia="ArialNarrow"/>
          <w:color w:val="000000"/>
          <w:sz w:val="22"/>
          <w:lang w:val="en-US"/>
        </w:rPr>
        <w:t xml:space="preserve"> connect electrical lighting equipment to the standard electrical networks of the exhibition (plug in your own sockets and lamp-spots) not indicated in the wiring diagram.</w:t>
      </w:r>
    </w:p>
    <w:p w:rsidR="00FA088B" w:rsidRPr="003F3E96" w:rsidRDefault="0066042E" w:rsidP="003F3E96">
      <w:pPr>
        <w:autoSpaceDE w:val="0"/>
        <w:autoSpaceDN w:val="0"/>
        <w:adjustRightInd w:val="0"/>
        <w:spacing w:after="120"/>
        <w:jc w:val="both"/>
        <w:rPr>
          <w:sz w:val="22"/>
          <w:lang w:val="en-US"/>
        </w:rPr>
      </w:pPr>
      <w:r w:rsidRPr="003F3E96">
        <w:rPr>
          <w:sz w:val="22"/>
          <w:lang w:val="en-US"/>
        </w:rPr>
        <w:t xml:space="preserve">- </w:t>
      </w:r>
      <w:proofErr w:type="gramStart"/>
      <w:r w:rsidRPr="003F3E96">
        <w:rPr>
          <w:sz w:val="22"/>
          <w:lang w:val="en-US"/>
        </w:rPr>
        <w:t>to</w:t>
      </w:r>
      <w:proofErr w:type="gramEnd"/>
      <w:r w:rsidRPr="003F3E96">
        <w:rPr>
          <w:sz w:val="22"/>
          <w:lang w:val="en-US"/>
        </w:rPr>
        <w:t xml:space="preserve"> operate electric heaters (tiles, boilers) within the electrical networks of the exhibition. All equipment connected to the electrical networks of the exhibition must be equipped with double insulated wires and must have, in addition to the neutral wire, a ground wire. Leakage current should not exceed 0.03A.</w:t>
      </w:r>
    </w:p>
    <w:p w:rsidR="00FE312E" w:rsidRPr="003F3E96" w:rsidRDefault="00FE312E" w:rsidP="003F3E96">
      <w:pPr>
        <w:autoSpaceDE w:val="0"/>
        <w:autoSpaceDN w:val="0"/>
        <w:adjustRightInd w:val="0"/>
        <w:spacing w:after="120"/>
        <w:jc w:val="both"/>
        <w:rPr>
          <w:rFonts w:eastAsia="ArialNarrow"/>
          <w:sz w:val="22"/>
          <w:lang w:val="en-US"/>
        </w:rPr>
      </w:pPr>
      <w:r w:rsidRPr="003F3E96">
        <w:rPr>
          <w:rFonts w:eastAsia="ArialNarrow"/>
          <w:sz w:val="22"/>
          <w:lang w:val="en-US"/>
        </w:rPr>
        <w:t xml:space="preserve">To protect the </w:t>
      </w:r>
      <w:r w:rsidR="00D2674A" w:rsidRPr="003F3E96">
        <w:rPr>
          <w:rFonts w:eastAsia="ArialNarrow"/>
          <w:sz w:val="22"/>
          <w:lang w:val="en-US"/>
        </w:rPr>
        <w:t>e</w:t>
      </w:r>
      <w:r w:rsidRPr="003F3E96">
        <w:rPr>
          <w:rFonts w:eastAsia="ArialNarrow"/>
          <w:sz w:val="22"/>
          <w:lang w:val="en-US"/>
        </w:rPr>
        <w:t xml:space="preserve">quipment, exhibitors are recommended to use voltage stabilizers and uninterruptible power supplies. The general </w:t>
      </w:r>
      <w:r w:rsidR="00D2674A" w:rsidRPr="003F3E96">
        <w:rPr>
          <w:rFonts w:eastAsia="ArialNarrow"/>
          <w:sz w:val="22"/>
          <w:lang w:val="en-US"/>
        </w:rPr>
        <w:t>contractor</w:t>
      </w:r>
      <w:r w:rsidRPr="003F3E96">
        <w:rPr>
          <w:rFonts w:eastAsia="ArialNarrow"/>
          <w:sz w:val="22"/>
          <w:lang w:val="en-US"/>
        </w:rPr>
        <w:t xml:space="preserve"> is not responsible for the technical condition of the Exhibitor's electrical equipment.</w:t>
      </w:r>
    </w:p>
    <w:p w:rsidR="00FA088B" w:rsidRPr="003F3E96" w:rsidRDefault="0066042E" w:rsidP="003F3E96">
      <w:pPr>
        <w:autoSpaceDE w:val="0"/>
        <w:autoSpaceDN w:val="0"/>
        <w:adjustRightInd w:val="0"/>
        <w:spacing w:after="120"/>
        <w:jc w:val="both"/>
        <w:rPr>
          <w:rFonts w:eastAsia="ArialNarrow"/>
          <w:sz w:val="22"/>
          <w:lang w:val="en-US"/>
        </w:rPr>
      </w:pPr>
      <w:r w:rsidRPr="003F3E96">
        <w:rPr>
          <w:rFonts w:eastAsia="ArialNarrow"/>
          <w:color w:val="000000"/>
          <w:sz w:val="22"/>
          <w:lang w:val="en-US"/>
        </w:rPr>
        <w:t>The Exhibitor is responsible for the good order and efficiency of his electrical equipment used at the exhibition</w:t>
      </w:r>
      <w:r w:rsidR="00FA088B" w:rsidRPr="003F3E96">
        <w:rPr>
          <w:sz w:val="22"/>
          <w:lang w:val="en-US"/>
        </w:rPr>
        <w:t>.</w:t>
      </w:r>
    </w:p>
    <w:p w:rsidR="00FA088B" w:rsidRPr="003F3E96" w:rsidRDefault="0066042E" w:rsidP="003F3E96">
      <w:pPr>
        <w:autoSpaceDE w:val="0"/>
        <w:autoSpaceDN w:val="0"/>
        <w:adjustRightInd w:val="0"/>
        <w:spacing w:after="120"/>
        <w:jc w:val="both"/>
        <w:rPr>
          <w:rFonts w:eastAsia="ArialNarrow"/>
          <w:sz w:val="22"/>
          <w:lang w:val="en-US"/>
        </w:rPr>
      </w:pPr>
      <w:r w:rsidRPr="003F3E96">
        <w:rPr>
          <w:rFonts w:eastAsia="ArialNarrow"/>
          <w:color w:val="000000"/>
          <w:sz w:val="22"/>
          <w:lang w:val="en-US"/>
        </w:rPr>
        <w:t>If necessary, the contrac</w:t>
      </w:r>
      <w:r w:rsidR="003F3E96">
        <w:rPr>
          <w:rFonts w:eastAsia="ArialNarrow"/>
          <w:color w:val="000000"/>
          <w:sz w:val="22"/>
          <w:lang w:val="en-US"/>
        </w:rPr>
        <w:t xml:space="preserve">tor can provide for Exhibitor’s </w:t>
      </w:r>
      <w:r w:rsidRPr="003F3E96">
        <w:rPr>
          <w:rFonts w:eastAsia="ArialNarrow"/>
          <w:color w:val="000000"/>
          <w:sz w:val="22"/>
          <w:lang w:val="en-US"/>
        </w:rPr>
        <w:t>needs (in accordance with the price list) an individual switchboard with appropriate protective devices. To do this, the Exhibitor must provide information about the technical characteristics stated in the wiring diagram of electrical connections to this switchboard at the st</w:t>
      </w:r>
      <w:r w:rsidR="003F3E96">
        <w:rPr>
          <w:rFonts w:eastAsia="ArialNarrow"/>
          <w:color w:val="000000"/>
          <w:sz w:val="22"/>
          <w:lang w:val="en-US"/>
        </w:rPr>
        <w:t>age of Application submitting, for this information to be included</w:t>
      </w:r>
      <w:r w:rsidRPr="003F3E96">
        <w:rPr>
          <w:rFonts w:eastAsia="ArialNarrow"/>
          <w:color w:val="000000"/>
          <w:sz w:val="22"/>
          <w:lang w:val="en-US"/>
        </w:rPr>
        <w:t xml:space="preserve"> in the electrical project of the ex</w:t>
      </w:r>
      <w:r w:rsidR="003F3E96">
        <w:rPr>
          <w:rFonts w:eastAsia="ArialNarrow"/>
          <w:color w:val="000000"/>
          <w:sz w:val="22"/>
          <w:lang w:val="en-US"/>
        </w:rPr>
        <w:t>hibition and</w:t>
      </w:r>
      <w:r w:rsidRPr="003F3E96">
        <w:rPr>
          <w:rFonts w:eastAsia="ArialNarrow"/>
          <w:color w:val="000000"/>
          <w:sz w:val="22"/>
          <w:lang w:val="en-US"/>
        </w:rPr>
        <w:t xml:space="preserve"> the booth</w:t>
      </w:r>
      <w:r w:rsidR="00FA088B" w:rsidRPr="003F3E96">
        <w:rPr>
          <w:sz w:val="22"/>
          <w:lang w:val="en-US"/>
        </w:rPr>
        <w:t xml:space="preserve">. </w:t>
      </w:r>
    </w:p>
    <w:p w:rsidR="00FA088B" w:rsidRPr="00D26849" w:rsidRDefault="0066042E" w:rsidP="00D26849">
      <w:pPr>
        <w:autoSpaceDE w:val="0"/>
        <w:autoSpaceDN w:val="0"/>
        <w:adjustRightInd w:val="0"/>
        <w:spacing w:after="120"/>
        <w:jc w:val="both"/>
        <w:rPr>
          <w:rFonts w:eastAsia="ArialNarrow"/>
          <w:sz w:val="22"/>
          <w:lang w:val="en-US"/>
        </w:rPr>
      </w:pPr>
      <w:r w:rsidRPr="003F3E96">
        <w:rPr>
          <w:rFonts w:eastAsia="ArialNarrow"/>
          <w:color w:val="000000"/>
          <w:sz w:val="22"/>
          <w:lang w:val="en-US"/>
        </w:rPr>
        <w:t xml:space="preserve">If connection of 380V electrical equipment is required, the technical parameters of the electrical equipment indicated by the Exhibitor on the wiring diagram include: power consumption in kW, starting current in A, voltage, installation </w:t>
      </w:r>
      <w:r w:rsidRPr="00D26849">
        <w:rPr>
          <w:rFonts w:eastAsia="ArialNarrow"/>
          <w:color w:val="000000"/>
          <w:sz w:val="22"/>
          <w:lang w:val="en-US"/>
        </w:rPr>
        <w:t>location and type (mark) of the connector</w:t>
      </w:r>
    </w:p>
    <w:p w:rsidR="00BC7688" w:rsidRPr="00D26849" w:rsidRDefault="0066042E" w:rsidP="00BC7688">
      <w:pPr>
        <w:rPr>
          <w:sz w:val="22"/>
          <w:lang w:val="en-US"/>
        </w:rPr>
      </w:pPr>
      <w:r w:rsidRPr="00D26849">
        <w:rPr>
          <w:rFonts w:eastAsia="ArialNarrow"/>
          <w:b/>
          <w:bCs/>
          <w:caps/>
          <w:color w:val="FF3300"/>
          <w:sz w:val="22"/>
          <w:lang w:val="en-US"/>
        </w:rPr>
        <w:t>NOTE!</w:t>
      </w:r>
      <w:r w:rsidRPr="00D26849">
        <w:rPr>
          <w:rFonts w:eastAsia="ArialNarrow"/>
          <w:b/>
          <w:bCs/>
          <w:caps/>
          <w:sz w:val="22"/>
          <w:lang w:val="en-US"/>
        </w:rPr>
        <w:t xml:space="preserve">  </w:t>
      </w:r>
      <w:r w:rsidRPr="00D26849">
        <w:rPr>
          <w:rFonts w:eastAsia="ArialNarrow"/>
          <w:sz w:val="22"/>
          <w:lang w:val="en-US"/>
        </w:rPr>
        <w:t>While ordering the electrical connections for the industrial equipment and exhibits, consider the magnitude of starting current.</w:t>
      </w:r>
    </w:p>
    <w:p w:rsidR="00BC7688" w:rsidRPr="00D26849" w:rsidRDefault="0066042E" w:rsidP="00BC7688">
      <w:pPr>
        <w:rPr>
          <w:sz w:val="22"/>
          <w:lang w:val="en-US"/>
        </w:rPr>
      </w:pPr>
      <w:r w:rsidRPr="00D26849">
        <w:rPr>
          <w:rFonts w:eastAsia="ArialNarrow"/>
          <w:color w:val="000000"/>
          <w:sz w:val="22"/>
          <w:lang w:val="en-US"/>
        </w:rPr>
        <w:t>While connecting computers and other devices sensitive to power interruption and power surge, we strongly recommend you to use the uninterruptible power supply units (UPS)</w:t>
      </w:r>
      <w:r w:rsidRPr="00D26849">
        <w:rPr>
          <w:rFonts w:eastAsia="ArialNarrow"/>
          <w:sz w:val="22"/>
          <w:lang w:val="en-US"/>
        </w:rPr>
        <w:t xml:space="preserve">. In case of power outage Exhibitor is to inform the exhibition Organizer immediately. The Organizer is not liable </w:t>
      </w:r>
      <w:r w:rsidR="003F3E96" w:rsidRPr="00D26849">
        <w:rPr>
          <w:rFonts w:eastAsia="ArialNarrow"/>
          <w:sz w:val="22"/>
          <w:lang w:val="en-US"/>
        </w:rPr>
        <w:t>for damage and loss incurred by</w:t>
      </w:r>
      <w:r w:rsidRPr="00D26849">
        <w:rPr>
          <w:rFonts w:eastAsia="ArialNarrow"/>
          <w:sz w:val="22"/>
          <w:lang w:val="en-US"/>
        </w:rPr>
        <w:t xml:space="preserve"> electric power outage</w:t>
      </w:r>
    </w:p>
    <w:p w:rsidR="00BC7688" w:rsidRPr="00D26849" w:rsidRDefault="00BC7688" w:rsidP="00BC7688">
      <w:pPr>
        <w:rPr>
          <w:i/>
          <w:sz w:val="22"/>
          <w:lang w:val="en-US"/>
        </w:rPr>
      </w:pPr>
    </w:p>
    <w:p w:rsidR="0066042E" w:rsidRPr="00D26849" w:rsidRDefault="00CC602E" w:rsidP="0066042E">
      <w:pPr>
        <w:rPr>
          <w:i/>
          <w:sz w:val="22"/>
          <w:lang w:val="en-US"/>
        </w:rPr>
      </w:pPr>
      <w:r w:rsidRPr="00D26849">
        <w:rPr>
          <w:i/>
          <w:sz w:val="22"/>
          <w:lang w:val="en-US"/>
        </w:rPr>
        <w:t>FOR REFERENCE</w:t>
      </w:r>
      <w:r w:rsidR="0066042E" w:rsidRPr="00D26849">
        <w:rPr>
          <w:i/>
          <w:sz w:val="22"/>
          <w:lang w:val="en-US"/>
        </w:rPr>
        <w:t>:  the maximum power consumption of electricity, provided by the wiring diagram, when conn</w:t>
      </w:r>
      <w:r w:rsidR="003F3E96" w:rsidRPr="00D26849">
        <w:rPr>
          <w:i/>
          <w:sz w:val="22"/>
          <w:lang w:val="en-US"/>
        </w:rPr>
        <w:t xml:space="preserve">ected to a single socket block 220V is </w:t>
      </w:r>
      <w:r w:rsidR="0066042E" w:rsidRPr="00D26849">
        <w:rPr>
          <w:i/>
          <w:sz w:val="22"/>
          <w:lang w:val="en-US"/>
        </w:rPr>
        <w:t xml:space="preserve">not more than 1kW regardless the number </w:t>
      </w:r>
      <w:r w:rsidR="00D26849" w:rsidRPr="00D26849">
        <w:rPr>
          <w:i/>
          <w:sz w:val="22"/>
          <w:lang w:val="en-US"/>
        </w:rPr>
        <w:t>of sockets on this socket block.</w:t>
      </w:r>
      <w:r w:rsidR="00BC7688" w:rsidRPr="00D26849">
        <w:rPr>
          <w:i/>
          <w:sz w:val="22"/>
          <w:lang w:val="en-US"/>
        </w:rPr>
        <w:t xml:space="preserve"> </w:t>
      </w:r>
      <w:r w:rsidR="0066042E" w:rsidRPr="00D26849">
        <w:rPr>
          <w:i/>
          <w:sz w:val="22"/>
          <w:lang w:val="en-US"/>
        </w:rPr>
        <w:t xml:space="preserve">Typical load on electric socket: </w:t>
      </w:r>
    </w:p>
    <w:p w:rsidR="0066042E" w:rsidRPr="00D26849" w:rsidRDefault="0066042E" w:rsidP="0066042E">
      <w:pPr>
        <w:rPr>
          <w:i/>
          <w:sz w:val="22"/>
          <w:lang w:val="en-US"/>
        </w:rPr>
      </w:pPr>
      <w:r w:rsidRPr="00D26849">
        <w:rPr>
          <w:i/>
          <w:sz w:val="22"/>
          <w:lang w:val="en-US"/>
        </w:rPr>
        <w:t>Computer/printer/ video player/TV/refrigerator: 500W, 2A</w:t>
      </w:r>
    </w:p>
    <w:p w:rsidR="00BC7688" w:rsidRDefault="0066042E" w:rsidP="0066042E">
      <w:pPr>
        <w:tabs>
          <w:tab w:val="left" w:pos="6960"/>
        </w:tabs>
        <w:rPr>
          <w:lang w:val="en-US"/>
        </w:rPr>
      </w:pPr>
      <w:r w:rsidRPr="00D26849">
        <w:rPr>
          <w:i/>
          <w:sz w:val="22"/>
          <w:lang w:val="en-US"/>
        </w:rPr>
        <w:t>Vacuum cleaner: 1000W, 4,2A</w:t>
      </w:r>
      <w:r w:rsidRPr="00B93AF2">
        <w:rPr>
          <w:lang w:val="en-US"/>
        </w:rPr>
        <w:tab/>
      </w:r>
    </w:p>
    <w:p w:rsidR="000E47F8" w:rsidRPr="000E47F8" w:rsidRDefault="003F3E96" w:rsidP="003F3E96">
      <w:pPr>
        <w:pStyle w:val="1"/>
        <w:rPr>
          <w:lang w:val="en-US"/>
        </w:rPr>
      </w:pPr>
      <w:bookmarkStart w:id="21" w:name="_Toc154667981"/>
      <w:r>
        <w:rPr>
          <w:lang w:val="en-US"/>
        </w:rPr>
        <w:t>Water supply</w:t>
      </w:r>
      <w:r w:rsidR="000E47F8" w:rsidRPr="000E47F8">
        <w:rPr>
          <w:lang w:val="en-US"/>
        </w:rPr>
        <w:t xml:space="preserve"> and Compressed air</w:t>
      </w:r>
      <w:bookmarkEnd w:id="21"/>
    </w:p>
    <w:p w:rsidR="0066042E" w:rsidRPr="003F3E96" w:rsidRDefault="0066042E" w:rsidP="00C174A0">
      <w:pPr>
        <w:pStyle w:val="a7"/>
        <w:widowControl w:val="0"/>
        <w:numPr>
          <w:ilvl w:val="0"/>
          <w:numId w:val="5"/>
        </w:numPr>
        <w:ind w:left="426"/>
        <w:jc w:val="both"/>
        <w:rPr>
          <w:bCs/>
          <w:snapToGrid w:val="0"/>
          <w:color w:val="000000"/>
          <w:sz w:val="22"/>
          <w:lang w:val="en-US" w:eastAsia="ru-RU"/>
        </w:rPr>
      </w:pPr>
      <w:r w:rsidRPr="003F3E96">
        <w:rPr>
          <w:b/>
          <w:sz w:val="22"/>
          <w:lang w:val="en-US"/>
        </w:rPr>
        <w:t>Water supply.</w:t>
      </w:r>
      <w:r w:rsidR="003F3E96" w:rsidRPr="003F3E96">
        <w:rPr>
          <w:sz w:val="22"/>
          <w:lang w:val="en-US"/>
        </w:rPr>
        <w:t xml:space="preserve"> Water inlet/outlet </w:t>
      </w:r>
      <w:r w:rsidRPr="003F3E96">
        <w:rPr>
          <w:sz w:val="22"/>
          <w:lang w:val="en-US"/>
        </w:rPr>
        <w:t xml:space="preserve">(cold). </w:t>
      </w:r>
      <w:r w:rsidRPr="003F3E96">
        <w:rPr>
          <w:bCs/>
          <w:snapToGrid w:val="0"/>
          <w:color w:val="000000"/>
          <w:sz w:val="22"/>
          <w:lang w:val="en-US" w:eastAsia="ru-RU"/>
        </w:rPr>
        <w:t>The e</w:t>
      </w:r>
      <w:r w:rsidR="003F3E96" w:rsidRPr="003F3E96">
        <w:rPr>
          <w:bCs/>
          <w:snapToGrid w:val="0"/>
          <w:color w:val="000000"/>
          <w:sz w:val="22"/>
          <w:lang w:val="en-US" w:eastAsia="ru-RU"/>
        </w:rPr>
        <w:t>quipment installed at the booth</w:t>
      </w:r>
      <w:r w:rsidRPr="003F3E96">
        <w:rPr>
          <w:bCs/>
          <w:snapToGrid w:val="0"/>
          <w:color w:val="000000"/>
          <w:sz w:val="22"/>
          <w:lang w:val="en-US" w:eastAsia="ru-RU"/>
        </w:rPr>
        <w:t xml:space="preserve"> must be equipped with stop valves.</w:t>
      </w:r>
      <w:r w:rsidRPr="003F3E96">
        <w:rPr>
          <w:sz w:val="22"/>
          <w:lang w:val="en-US"/>
        </w:rPr>
        <w:t xml:space="preserve"> </w:t>
      </w:r>
      <w:r w:rsidRPr="003F3E96">
        <w:rPr>
          <w:bCs/>
          <w:snapToGrid w:val="0"/>
          <w:color w:val="000000"/>
          <w:sz w:val="22"/>
          <w:lang w:val="en-US" w:eastAsia="ru-RU"/>
        </w:rPr>
        <w:t>Plumbing equipment with failures of valves and water drainage system is not connected. Water tanks should be equipped with drain devices. Connection to plumbing networks includes water supply with one pipeline (½ inch Ø) and drainage with one pipeline (diameter 40-50mm) without direct connection of Exhibitor’s equipment.</w:t>
      </w:r>
    </w:p>
    <w:p w:rsidR="000E47F8" w:rsidRPr="00D26849" w:rsidRDefault="000E47F8" w:rsidP="00C174A0">
      <w:pPr>
        <w:pStyle w:val="a7"/>
        <w:widowControl w:val="0"/>
        <w:ind w:left="426"/>
        <w:jc w:val="both"/>
        <w:rPr>
          <w:bCs/>
          <w:snapToGrid w:val="0"/>
          <w:color w:val="000000"/>
          <w:sz w:val="8"/>
          <w:lang w:val="en-US" w:eastAsia="ru-RU"/>
        </w:rPr>
      </w:pPr>
    </w:p>
    <w:p w:rsidR="0066042E" w:rsidRPr="003F3E96" w:rsidRDefault="0066042E" w:rsidP="00C174A0">
      <w:pPr>
        <w:pStyle w:val="a7"/>
        <w:widowControl w:val="0"/>
        <w:numPr>
          <w:ilvl w:val="0"/>
          <w:numId w:val="5"/>
        </w:numPr>
        <w:ind w:left="426"/>
        <w:jc w:val="both"/>
        <w:rPr>
          <w:bCs/>
          <w:snapToGrid w:val="0"/>
          <w:color w:val="000000"/>
          <w:sz w:val="22"/>
          <w:lang w:val="en-US" w:eastAsia="ru-RU"/>
        </w:rPr>
      </w:pPr>
      <w:r w:rsidRPr="003F3E96">
        <w:rPr>
          <w:b/>
          <w:sz w:val="22"/>
          <w:lang w:val="en-US"/>
        </w:rPr>
        <w:t xml:space="preserve">Compressed </w:t>
      </w:r>
      <w:r w:rsidR="00F753FF" w:rsidRPr="003F3E96">
        <w:rPr>
          <w:b/>
          <w:sz w:val="22"/>
          <w:lang w:val="en-US"/>
        </w:rPr>
        <w:t>air</w:t>
      </w:r>
      <w:r w:rsidR="00F753FF" w:rsidRPr="003F3E96">
        <w:rPr>
          <w:sz w:val="22"/>
          <w:lang w:val="en-US"/>
        </w:rPr>
        <w:t xml:space="preserve"> </w:t>
      </w:r>
      <w:r w:rsidRPr="003F3E96">
        <w:rPr>
          <w:bCs/>
          <w:snapToGrid w:val="0"/>
          <w:color w:val="000000"/>
          <w:sz w:val="22"/>
          <w:lang w:val="en-US" w:eastAsia="ru-RU"/>
        </w:rPr>
        <w:t xml:space="preserve">supplied by reinforced hoses (½ inch Ø) from the compressed air line </w:t>
      </w:r>
      <w:r w:rsidR="00F753FF" w:rsidRPr="003F3E96">
        <w:rPr>
          <w:bCs/>
          <w:snapToGrid w:val="0"/>
          <w:color w:val="000000"/>
          <w:sz w:val="22"/>
          <w:lang w:val="en-US" w:eastAsia="ru-RU"/>
        </w:rPr>
        <w:t>is arranged by</w:t>
      </w:r>
      <w:r w:rsidR="003F3E96" w:rsidRPr="003F3E96">
        <w:rPr>
          <w:bCs/>
          <w:snapToGrid w:val="0"/>
          <w:color w:val="000000"/>
          <w:sz w:val="22"/>
          <w:lang w:val="en-US" w:eastAsia="ru-RU"/>
        </w:rPr>
        <w:t xml:space="preserve"> </w:t>
      </w:r>
      <w:r w:rsidR="00F753FF" w:rsidRPr="003F3E96">
        <w:rPr>
          <w:bCs/>
          <w:snapToGrid w:val="0"/>
          <w:color w:val="000000"/>
          <w:sz w:val="22"/>
          <w:lang w:val="en-US" w:eastAsia="ru-RU"/>
        </w:rPr>
        <w:t>EXPOCENTRE</w:t>
      </w:r>
      <w:r w:rsidRPr="003F3E96">
        <w:rPr>
          <w:bCs/>
          <w:snapToGrid w:val="0"/>
          <w:color w:val="000000"/>
          <w:sz w:val="22"/>
          <w:lang w:val="en-US" w:eastAsia="ru-RU"/>
        </w:rPr>
        <w:t xml:space="preserve"> </w:t>
      </w:r>
      <w:r w:rsidR="00F753FF" w:rsidRPr="003F3E96">
        <w:rPr>
          <w:bCs/>
          <w:snapToGrid w:val="0"/>
          <w:color w:val="000000"/>
          <w:sz w:val="22"/>
          <w:lang w:val="en-US" w:eastAsia="ru-RU"/>
        </w:rPr>
        <w:t>specialists</w:t>
      </w:r>
      <w:r w:rsidRPr="003F3E96">
        <w:rPr>
          <w:bCs/>
          <w:snapToGrid w:val="0"/>
          <w:color w:val="000000"/>
          <w:sz w:val="22"/>
          <w:lang w:val="en-US" w:eastAsia="ru-RU"/>
        </w:rPr>
        <w:t xml:space="preserve">, the Exhibitor </w:t>
      </w:r>
      <w:r w:rsidR="00F753FF" w:rsidRPr="003F3E96">
        <w:rPr>
          <w:bCs/>
          <w:snapToGrid w:val="0"/>
          <w:color w:val="000000"/>
          <w:sz w:val="22"/>
          <w:lang w:val="en-US" w:eastAsia="ru-RU"/>
        </w:rPr>
        <w:t xml:space="preserve">connects </w:t>
      </w:r>
      <w:r w:rsidRPr="003F3E96">
        <w:rPr>
          <w:bCs/>
          <w:snapToGrid w:val="0"/>
          <w:color w:val="000000"/>
          <w:sz w:val="22"/>
          <w:lang w:val="en-US" w:eastAsia="ru-RU"/>
        </w:rPr>
        <w:t>the equipment at the booth. Connection may be de</w:t>
      </w:r>
      <w:r w:rsidR="00F753FF" w:rsidRPr="003F3E96">
        <w:rPr>
          <w:bCs/>
          <w:snapToGrid w:val="0"/>
          <w:color w:val="000000"/>
          <w:sz w:val="22"/>
          <w:lang w:val="en-US" w:eastAsia="ru-RU"/>
        </w:rPr>
        <w:t>cline</w:t>
      </w:r>
      <w:r w:rsidRPr="003F3E96">
        <w:rPr>
          <w:bCs/>
          <w:snapToGrid w:val="0"/>
          <w:color w:val="000000"/>
          <w:sz w:val="22"/>
          <w:lang w:val="en-US" w:eastAsia="ru-RU"/>
        </w:rPr>
        <w:t xml:space="preserve">d due to </w:t>
      </w:r>
      <w:r w:rsidR="00F753FF" w:rsidRPr="003F3E96">
        <w:rPr>
          <w:bCs/>
          <w:snapToGrid w:val="0"/>
          <w:color w:val="000000"/>
          <w:sz w:val="22"/>
          <w:lang w:val="en-US" w:eastAsia="ru-RU"/>
        </w:rPr>
        <w:t xml:space="preserve">the </w:t>
      </w:r>
      <w:r w:rsidRPr="003F3E96">
        <w:rPr>
          <w:bCs/>
          <w:snapToGrid w:val="0"/>
          <w:color w:val="000000"/>
          <w:sz w:val="22"/>
          <w:lang w:val="en-US" w:eastAsia="ru-RU"/>
        </w:rPr>
        <w:t>lack of technical capability.</w:t>
      </w:r>
    </w:p>
    <w:p w:rsidR="00C152F3" w:rsidRPr="00761F93" w:rsidRDefault="00761F93" w:rsidP="00FC4C8F">
      <w:pPr>
        <w:pStyle w:val="1"/>
        <w:rPr>
          <w:lang w:val="en-US"/>
        </w:rPr>
      </w:pPr>
      <w:bookmarkStart w:id="22" w:name="_Toc154667982"/>
      <w:r>
        <w:rPr>
          <w:lang w:val="en-US"/>
        </w:rPr>
        <w:t>Internet</w:t>
      </w:r>
      <w:bookmarkEnd w:id="22"/>
    </w:p>
    <w:p w:rsidR="00761F93" w:rsidRPr="003F3E96" w:rsidRDefault="00761F93" w:rsidP="00761F93">
      <w:pPr>
        <w:pStyle w:val="a7"/>
        <w:ind w:left="0"/>
        <w:rPr>
          <w:rFonts w:eastAsia="ArialNarrow"/>
          <w:color w:val="000000"/>
          <w:sz w:val="22"/>
          <w:lang w:val="en-US"/>
        </w:rPr>
      </w:pPr>
      <w:r w:rsidRPr="003F3E96">
        <w:rPr>
          <w:rFonts w:eastAsia="ArialNarrow"/>
          <w:color w:val="000000"/>
          <w:sz w:val="22"/>
          <w:lang w:val="en-US"/>
        </w:rPr>
        <w:t>You can order an Internet connection and audio/video devices to equip your booth with by submitting</w:t>
      </w:r>
      <w:hyperlink r:id="rId26" w:history="1">
        <w:r w:rsidRPr="00C04C25">
          <w:rPr>
            <w:rStyle w:val="a5"/>
            <w:rFonts w:eastAsia="ArialNarrow"/>
            <w:sz w:val="22"/>
            <w:lang w:val="en-US"/>
          </w:rPr>
          <w:t xml:space="preserve"> </w:t>
        </w:r>
        <w:r w:rsidRPr="00C04C25">
          <w:rPr>
            <w:rStyle w:val="a5"/>
            <w:rFonts w:eastAsia="ArialNarrow"/>
            <w:bCs/>
            <w:sz w:val="22"/>
            <w:lang w:val="en-US"/>
          </w:rPr>
          <w:t>Form №2.1</w:t>
        </w:r>
        <w:r w:rsidRPr="00C04C25">
          <w:rPr>
            <w:rStyle w:val="a5"/>
            <w:sz w:val="22"/>
            <w:lang w:val="en-US"/>
          </w:rPr>
          <w:t>.</w:t>
        </w:r>
      </w:hyperlink>
    </w:p>
    <w:p w:rsidR="00C152F3" w:rsidRPr="00D26849" w:rsidRDefault="00C152F3" w:rsidP="003F3E96">
      <w:pPr>
        <w:autoSpaceDE w:val="0"/>
        <w:autoSpaceDN w:val="0"/>
        <w:adjustRightInd w:val="0"/>
        <w:jc w:val="both"/>
        <w:rPr>
          <w:sz w:val="14"/>
          <w:lang w:val="en-US"/>
        </w:rPr>
      </w:pPr>
    </w:p>
    <w:p w:rsidR="00761F93" w:rsidRDefault="00761F93" w:rsidP="00C152F3">
      <w:pPr>
        <w:rPr>
          <w:rFonts w:asciiTheme="majorHAnsi" w:eastAsiaTheme="majorEastAsia" w:hAnsiTheme="majorHAnsi" w:cstheme="majorBidi"/>
          <w:b/>
          <w:color w:val="1F3864" w:themeColor="accent5" w:themeShade="80"/>
          <w:sz w:val="32"/>
          <w:szCs w:val="32"/>
          <w:lang w:val="en-US"/>
        </w:rPr>
      </w:pPr>
      <w:r w:rsidRPr="000E3FE4">
        <w:rPr>
          <w:rFonts w:asciiTheme="majorHAnsi" w:eastAsiaTheme="majorEastAsia" w:hAnsiTheme="majorHAnsi" w:cstheme="majorBidi"/>
          <w:b/>
          <w:color w:val="1F3864" w:themeColor="accent5" w:themeShade="80"/>
          <w:sz w:val="32"/>
          <w:szCs w:val="32"/>
          <w:lang w:val="en-US"/>
        </w:rPr>
        <w:t xml:space="preserve">Suspensions of structures </w:t>
      </w:r>
    </w:p>
    <w:p w:rsidR="000E3FE4" w:rsidRPr="000E3FE4" w:rsidRDefault="000E3FE4" w:rsidP="000E3FE4">
      <w:pPr>
        <w:rPr>
          <w:sz w:val="22"/>
          <w:lang w:val="en-US"/>
        </w:rPr>
      </w:pPr>
      <w:r w:rsidRPr="000E3FE4">
        <w:rPr>
          <w:sz w:val="22"/>
          <w:lang w:val="en-US"/>
        </w:rPr>
        <w:t xml:space="preserve">IMPORTANT! When organizing the suspension, only the equipment of the General Developer of EXPOCENTER JSC </w:t>
      </w:r>
      <w:r>
        <w:rPr>
          <w:sz w:val="22"/>
          <w:lang w:val="en-US"/>
        </w:rPr>
        <w:t>–</w:t>
      </w:r>
      <w:r w:rsidRPr="000E3FE4">
        <w:rPr>
          <w:sz w:val="22"/>
          <w:lang w:val="en-US"/>
        </w:rPr>
        <w:t xml:space="preserve"> EXPOCONSTA</w:t>
      </w:r>
      <w:r>
        <w:rPr>
          <w:sz w:val="22"/>
          <w:lang w:val="en-US"/>
        </w:rPr>
        <w:t xml:space="preserve"> is </w:t>
      </w:r>
      <w:r w:rsidRPr="000E3FE4">
        <w:rPr>
          <w:sz w:val="22"/>
          <w:lang w:val="en-US"/>
        </w:rPr>
        <w:t xml:space="preserve">used. The application must be submitted by </w:t>
      </w:r>
      <w:r w:rsidRPr="00B93AF2">
        <w:rPr>
          <w:b/>
          <w:sz w:val="22"/>
          <w:lang w:val="en-US"/>
        </w:rPr>
        <w:t>16.02.2024</w:t>
      </w:r>
      <w:r w:rsidRPr="000E3FE4">
        <w:rPr>
          <w:sz w:val="22"/>
          <w:lang w:val="en-US"/>
        </w:rPr>
        <w:t>.</w:t>
      </w:r>
    </w:p>
    <w:p w:rsidR="000E3FE4" w:rsidRPr="000E3FE4" w:rsidRDefault="000E3FE4" w:rsidP="000E3FE4">
      <w:pPr>
        <w:rPr>
          <w:sz w:val="22"/>
          <w:lang w:val="en-US"/>
        </w:rPr>
      </w:pPr>
      <w:r w:rsidRPr="000E3FE4">
        <w:rPr>
          <w:sz w:val="22"/>
          <w:lang w:val="en-US"/>
        </w:rPr>
        <w:t xml:space="preserve"> The exhibitor submits for approval a design of the </w:t>
      </w:r>
      <w:r w:rsidR="003F3E96">
        <w:rPr>
          <w:sz w:val="22"/>
          <w:lang w:val="en-US"/>
        </w:rPr>
        <w:t>booth</w:t>
      </w:r>
      <w:r w:rsidRPr="000E3FE4">
        <w:rPr>
          <w:sz w:val="22"/>
          <w:lang w:val="en-US"/>
        </w:rPr>
        <w:t xml:space="preserve"> and suspension structure, as well as an information letter with a brief description of the design;</w:t>
      </w:r>
    </w:p>
    <w:p w:rsidR="000E3FE4" w:rsidRPr="000E3FE4" w:rsidRDefault="000E3FE4" w:rsidP="000E3FE4">
      <w:pPr>
        <w:rPr>
          <w:sz w:val="22"/>
          <w:lang w:val="en-US"/>
        </w:rPr>
      </w:pPr>
      <w:r w:rsidRPr="000E3FE4">
        <w:rPr>
          <w:sz w:val="22"/>
          <w:lang w:val="en-US"/>
        </w:rPr>
        <w:t>When reviewing the submitted documentation, the Organizer has the right to demand changes to the suspended structure and calculation of suspension points;</w:t>
      </w:r>
    </w:p>
    <w:p w:rsidR="000E3FE4" w:rsidRPr="000E3FE4" w:rsidRDefault="000E3FE4" w:rsidP="000E3FE4">
      <w:pPr>
        <w:rPr>
          <w:sz w:val="22"/>
          <w:lang w:val="en-US"/>
        </w:rPr>
      </w:pPr>
      <w:r w:rsidRPr="000E3FE4">
        <w:rPr>
          <w:sz w:val="22"/>
          <w:lang w:val="en-US"/>
        </w:rPr>
        <w:t>The suspended structure must not extend beyond the provided exhibition area;</w:t>
      </w:r>
    </w:p>
    <w:p w:rsidR="000E3FE4" w:rsidRDefault="000E3FE4" w:rsidP="000E3FE4">
      <w:pPr>
        <w:rPr>
          <w:sz w:val="22"/>
          <w:lang w:val="en-US"/>
        </w:rPr>
      </w:pPr>
      <w:r w:rsidRPr="000E3FE4">
        <w:rPr>
          <w:sz w:val="22"/>
          <w:lang w:val="en-US"/>
        </w:rPr>
        <w:t xml:space="preserve">Work on hanging and removing structures is carried out only during the official </w:t>
      </w:r>
      <w:r>
        <w:rPr>
          <w:sz w:val="22"/>
          <w:lang w:val="en-US"/>
        </w:rPr>
        <w:t>mounting</w:t>
      </w:r>
      <w:r w:rsidRPr="000E3FE4">
        <w:rPr>
          <w:sz w:val="22"/>
          <w:lang w:val="en-US"/>
        </w:rPr>
        <w:t>/dismantling of the exhibition.</w:t>
      </w:r>
    </w:p>
    <w:p w:rsidR="00C152F3" w:rsidRPr="000E3FE4" w:rsidRDefault="000E3FE4" w:rsidP="00FC4C8F">
      <w:pPr>
        <w:pStyle w:val="1"/>
        <w:rPr>
          <w:lang w:val="en-US"/>
        </w:rPr>
      </w:pPr>
      <w:bookmarkStart w:id="23" w:name="_Toc142492708"/>
      <w:bookmarkStart w:id="24" w:name="_Toc154667983"/>
      <w:r>
        <w:rPr>
          <w:lang w:val="en-US"/>
        </w:rPr>
        <w:t>Booth</w:t>
      </w:r>
      <w:r w:rsidRPr="001E2B8B">
        <w:rPr>
          <w:lang w:val="en-US"/>
        </w:rPr>
        <w:t xml:space="preserve"> </w:t>
      </w:r>
      <w:r>
        <w:rPr>
          <w:lang w:val="en-US"/>
        </w:rPr>
        <w:t>equipment</w:t>
      </w:r>
      <w:r w:rsidRPr="001E2B8B">
        <w:rPr>
          <w:lang w:val="en-US"/>
        </w:rPr>
        <w:t xml:space="preserve">, </w:t>
      </w:r>
      <w:r>
        <w:rPr>
          <w:lang w:val="en-US"/>
        </w:rPr>
        <w:t>design</w:t>
      </w:r>
      <w:r w:rsidRPr="001E2B8B">
        <w:rPr>
          <w:lang w:val="en-US"/>
        </w:rPr>
        <w:t xml:space="preserve">, </w:t>
      </w:r>
      <w:r>
        <w:rPr>
          <w:lang w:val="en-US"/>
        </w:rPr>
        <w:t>advertisement</w:t>
      </w:r>
      <w:bookmarkEnd w:id="23"/>
      <w:bookmarkEnd w:id="24"/>
      <w:r>
        <w:rPr>
          <w:lang w:val="en-US"/>
        </w:rPr>
        <w:t xml:space="preserve"> </w:t>
      </w:r>
    </w:p>
    <w:p w:rsidR="00C152F3" w:rsidRPr="003F3E96" w:rsidRDefault="00F67C38" w:rsidP="003F3E96">
      <w:pPr>
        <w:pStyle w:val="a7"/>
        <w:numPr>
          <w:ilvl w:val="0"/>
          <w:numId w:val="6"/>
        </w:numPr>
        <w:spacing w:after="120"/>
        <w:ind w:left="284"/>
        <w:rPr>
          <w:sz w:val="22"/>
          <w:lang w:val="en-US"/>
        </w:rPr>
      </w:pPr>
      <w:r w:rsidRPr="003F3E96">
        <w:rPr>
          <w:sz w:val="22"/>
          <w:lang w:val="en-US"/>
        </w:rPr>
        <w:t>Mounting and equipment of booths that goes beyond the scope of services of the Exhibition Organizer is carried out by the exhibitor. However, the booth design is determined by the requirements in force on the territory of the EXPOCENTER Fairgrounds. Exhibitor is obliged to coordinate the design of his booth with the exhibition organizer in advance. A booth design that does not meet these requirements may not be accepted or may be changed by the exhibition organizer at the expense of the exhibitor</w:t>
      </w:r>
    </w:p>
    <w:p w:rsidR="00C152F3" w:rsidRPr="003F3E96" w:rsidRDefault="00192296" w:rsidP="003F3E96">
      <w:pPr>
        <w:pStyle w:val="a7"/>
        <w:numPr>
          <w:ilvl w:val="0"/>
          <w:numId w:val="6"/>
        </w:numPr>
        <w:spacing w:after="120"/>
        <w:ind w:left="284"/>
        <w:rPr>
          <w:sz w:val="22"/>
          <w:lang w:val="en-US"/>
        </w:rPr>
      </w:pPr>
      <w:r w:rsidRPr="003F3E96">
        <w:rPr>
          <w:sz w:val="22"/>
          <w:lang w:val="en-US"/>
        </w:rPr>
        <w:t>Structures of all kinds and exhibits should not overlap neighboring booths or reach beyond the bounds of the rented booth.</w:t>
      </w:r>
    </w:p>
    <w:p w:rsidR="00C152F3" w:rsidRPr="003F3E96" w:rsidRDefault="00192296" w:rsidP="003F3E96">
      <w:pPr>
        <w:pStyle w:val="a7"/>
        <w:numPr>
          <w:ilvl w:val="0"/>
          <w:numId w:val="6"/>
        </w:numPr>
        <w:spacing w:after="120"/>
        <w:ind w:left="284"/>
        <w:rPr>
          <w:sz w:val="22"/>
          <w:lang w:val="en-US"/>
        </w:rPr>
      </w:pPr>
      <w:r w:rsidRPr="003F3E96">
        <w:rPr>
          <w:sz w:val="22"/>
          <w:lang w:val="en-US"/>
        </w:rPr>
        <w:t>Using the back of the wall</w:t>
      </w:r>
      <w:r w:rsidR="003F3E96" w:rsidRPr="003F3E96">
        <w:rPr>
          <w:sz w:val="22"/>
          <w:lang w:val="en-US"/>
        </w:rPr>
        <w:t xml:space="preserve"> panel</w:t>
      </w:r>
      <w:r w:rsidRPr="003F3E96">
        <w:rPr>
          <w:sz w:val="22"/>
          <w:lang w:val="en-US"/>
        </w:rPr>
        <w:t xml:space="preserve">s of other booths is prohibited. Each exhibitor/booth </w:t>
      </w:r>
      <w:r w:rsidR="003F3E96" w:rsidRPr="003F3E96">
        <w:rPr>
          <w:sz w:val="22"/>
          <w:lang w:val="en-US"/>
        </w:rPr>
        <w:t>mounter</w:t>
      </w:r>
      <w:r w:rsidRPr="003F3E96">
        <w:rPr>
          <w:sz w:val="22"/>
          <w:lang w:val="en-US"/>
        </w:rPr>
        <w:t xml:space="preserve"> is obliged to mount the required number of its own </w:t>
      </w:r>
      <w:r w:rsidR="003F3E96" w:rsidRPr="003F3E96">
        <w:rPr>
          <w:sz w:val="22"/>
          <w:lang w:val="en-US"/>
        </w:rPr>
        <w:t>wall panels</w:t>
      </w:r>
      <w:r w:rsidRPr="003F3E96">
        <w:rPr>
          <w:sz w:val="22"/>
          <w:lang w:val="en-US"/>
        </w:rPr>
        <w:t>.</w:t>
      </w:r>
      <w:r w:rsidR="00C152F3" w:rsidRPr="003F3E96">
        <w:rPr>
          <w:sz w:val="22"/>
          <w:lang w:val="en-US"/>
        </w:rPr>
        <w:t xml:space="preserve"> </w:t>
      </w:r>
    </w:p>
    <w:p w:rsidR="00C152F3" w:rsidRPr="003F3E96" w:rsidRDefault="00192296" w:rsidP="003F3E96">
      <w:pPr>
        <w:pStyle w:val="a7"/>
        <w:numPr>
          <w:ilvl w:val="0"/>
          <w:numId w:val="6"/>
        </w:numPr>
        <w:spacing w:after="120"/>
        <w:ind w:left="284"/>
        <w:rPr>
          <w:sz w:val="22"/>
          <w:lang w:val="en-US"/>
        </w:rPr>
      </w:pPr>
      <w:r w:rsidRPr="003F3E96">
        <w:rPr>
          <w:sz w:val="22"/>
          <w:lang w:val="en-US"/>
        </w:rPr>
        <w:t>Installation of advertising boards and pillars is possible only within the boundaries of the booth. Advertising events of any kind outside the booth are possible only after obtaining permission from the Exhibition Organizer.</w:t>
      </w:r>
    </w:p>
    <w:p w:rsidR="00C152F3" w:rsidRPr="003F3E96" w:rsidRDefault="00192296" w:rsidP="003F3E96">
      <w:pPr>
        <w:pStyle w:val="a7"/>
        <w:widowControl w:val="0"/>
        <w:numPr>
          <w:ilvl w:val="0"/>
          <w:numId w:val="6"/>
        </w:numPr>
        <w:ind w:left="284"/>
        <w:jc w:val="both"/>
        <w:rPr>
          <w:snapToGrid w:val="0"/>
          <w:sz w:val="22"/>
          <w:lang w:val="en-US" w:eastAsia="ru-RU"/>
        </w:rPr>
      </w:pPr>
      <w:r w:rsidRPr="003F3E96">
        <w:rPr>
          <w:snapToGrid w:val="0"/>
          <w:sz w:val="22"/>
          <w:lang w:val="en-US" w:eastAsia="ru-RU"/>
        </w:rPr>
        <w:t>The placement of advertisements for third-party exhibitions, as well as advertising and promotional materials of organizations, institutions, firms and companies not participating in the exhibition directly, is strictly prohibited throughout all the exhibition area.</w:t>
      </w:r>
    </w:p>
    <w:p w:rsidR="00C152F3" w:rsidRPr="00192296" w:rsidRDefault="00192296" w:rsidP="00FC4C8F">
      <w:pPr>
        <w:pStyle w:val="1"/>
        <w:rPr>
          <w:lang w:val="en-US"/>
        </w:rPr>
      </w:pPr>
      <w:bookmarkStart w:id="25" w:name="_Toc142492709"/>
      <w:bookmarkStart w:id="26" w:name="_Toc154667984"/>
      <w:r w:rsidRPr="006A7EFE">
        <w:rPr>
          <w:lang w:val="en-US"/>
        </w:rPr>
        <w:t>Technical requirements for the production of advertising media</w:t>
      </w:r>
      <w:bookmarkEnd w:id="25"/>
      <w:bookmarkEnd w:id="26"/>
      <w:r w:rsidR="00FC4C8F" w:rsidRPr="00192296">
        <w:rPr>
          <w:lang w:val="en-US"/>
        </w:rPr>
        <w:t xml:space="preserve"> </w:t>
      </w:r>
    </w:p>
    <w:p w:rsidR="001C7F53" w:rsidRPr="003F3E96" w:rsidRDefault="001C7F53" w:rsidP="003F3E96">
      <w:pPr>
        <w:spacing w:after="120" w:line="240" w:lineRule="auto"/>
        <w:rPr>
          <w:sz w:val="22"/>
          <w:lang w:val="en-US"/>
        </w:rPr>
      </w:pPr>
      <w:r w:rsidRPr="003F3E96">
        <w:rPr>
          <w:sz w:val="22"/>
          <w:lang w:val="en-US"/>
        </w:rPr>
        <w:t>Standard booths are equipped with fascia boards with the name of the E</w:t>
      </w:r>
      <w:r w:rsidR="003F3E96" w:rsidRPr="003F3E96">
        <w:rPr>
          <w:sz w:val="22"/>
          <w:lang w:val="en-US"/>
        </w:rPr>
        <w:t xml:space="preserve">xhibitor’s company. Each booth </w:t>
      </w:r>
      <w:r w:rsidRPr="003F3E96">
        <w:rPr>
          <w:sz w:val="22"/>
          <w:lang w:val="en-US"/>
        </w:rPr>
        <w:t>is equipped with a fascia board sign (no more than 10 characters</w:t>
      </w:r>
      <w:r w:rsidR="003F3E96">
        <w:rPr>
          <w:sz w:val="22"/>
          <w:lang w:val="en-US"/>
        </w:rPr>
        <w:t>,</w:t>
      </w:r>
      <w:r w:rsidRPr="003F3E96">
        <w:rPr>
          <w:sz w:val="22"/>
          <w:lang w:val="en-US"/>
        </w:rPr>
        <w:t xml:space="preserve"> h = 10 </w:t>
      </w:r>
      <w:proofErr w:type="gramStart"/>
      <w:r w:rsidRPr="003F3E96">
        <w:rPr>
          <w:sz w:val="22"/>
          <w:lang w:val="en-US"/>
        </w:rPr>
        <w:t>cm.,</w:t>
      </w:r>
      <w:proofErr w:type="gramEnd"/>
      <w:r w:rsidRPr="003F3E96">
        <w:rPr>
          <w:sz w:val="22"/>
          <w:lang w:val="en-US"/>
        </w:rPr>
        <w:t xml:space="preserve"> blue color). Corner booths are equipped with two fascia boards with the name for free. In case of ordering a semi-island or island booth, the thi</w:t>
      </w:r>
      <w:r w:rsidR="003F3E96">
        <w:rPr>
          <w:sz w:val="22"/>
          <w:lang w:val="en-US"/>
        </w:rPr>
        <w:t>rd and fourth fascia board sign</w:t>
      </w:r>
      <w:r w:rsidRPr="003F3E96">
        <w:rPr>
          <w:sz w:val="22"/>
          <w:lang w:val="en-US"/>
        </w:rPr>
        <w:t xml:space="preserve"> is charged extra.</w:t>
      </w:r>
    </w:p>
    <w:p w:rsidR="001C7F53" w:rsidRPr="003F3E96" w:rsidRDefault="003F3E96" w:rsidP="003F3E96">
      <w:pPr>
        <w:spacing w:after="120" w:line="240" w:lineRule="auto"/>
        <w:rPr>
          <w:sz w:val="22"/>
          <w:lang w:val="en-US"/>
        </w:rPr>
      </w:pPr>
      <w:r>
        <w:rPr>
          <w:sz w:val="22"/>
          <w:lang w:val="en-US"/>
        </w:rPr>
        <w:t>For each additional character</w:t>
      </w:r>
      <w:r w:rsidR="00D26849">
        <w:rPr>
          <w:sz w:val="22"/>
          <w:lang w:val="en-US"/>
        </w:rPr>
        <w:t xml:space="preserve"> on </w:t>
      </w:r>
      <w:r w:rsidR="000C73B9">
        <w:rPr>
          <w:sz w:val="22"/>
          <w:lang w:val="en-US"/>
        </w:rPr>
        <w:t xml:space="preserve">the fascia </w:t>
      </w:r>
      <w:r w:rsidR="001C7F53" w:rsidRPr="003F3E96">
        <w:rPr>
          <w:sz w:val="22"/>
          <w:lang w:val="en-US"/>
        </w:rPr>
        <w:t>boa</w:t>
      </w:r>
      <w:r w:rsidR="000C73B9">
        <w:rPr>
          <w:sz w:val="22"/>
          <w:lang w:val="en-US"/>
        </w:rPr>
        <w:t>rd</w:t>
      </w:r>
      <w:r w:rsidR="001C7F53" w:rsidRPr="003F3E96">
        <w:rPr>
          <w:sz w:val="22"/>
          <w:lang w:val="en-US"/>
        </w:rPr>
        <w:t xml:space="preserve"> exceeding 10 characters the Exhibitor is charged extra, according to </w:t>
      </w:r>
      <w:hyperlink r:id="rId27" w:history="1">
        <w:r w:rsidR="001C7F53" w:rsidRPr="00C04C25">
          <w:rPr>
            <w:rStyle w:val="a5"/>
            <w:sz w:val="22"/>
            <w:lang w:val="en-US"/>
          </w:rPr>
          <w:t>the price list.</w:t>
        </w:r>
      </w:hyperlink>
    </w:p>
    <w:p w:rsidR="001C7F53" w:rsidRDefault="001C7F53" w:rsidP="003F3E96">
      <w:pPr>
        <w:spacing w:after="120"/>
        <w:rPr>
          <w:b/>
          <w:sz w:val="22"/>
          <w:lang w:val="en-US"/>
        </w:rPr>
      </w:pPr>
      <w:r w:rsidRPr="003F3E96">
        <w:rPr>
          <w:b/>
          <w:sz w:val="22"/>
          <w:lang w:val="en-US"/>
        </w:rPr>
        <w:t>All banners and full-color printing ordered by the exhibitor from the organizer are accepte</w:t>
      </w:r>
      <w:r w:rsidR="003F3E96">
        <w:rPr>
          <w:b/>
          <w:sz w:val="22"/>
          <w:lang w:val="en-US"/>
        </w:rPr>
        <w:t>d in natural size, according to</w:t>
      </w:r>
      <w:r w:rsidRPr="003F3E96">
        <w:rPr>
          <w:b/>
          <w:sz w:val="22"/>
          <w:lang w:val="en-US"/>
        </w:rPr>
        <w:t xml:space="preserve"> graphics requirements:</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2"/>
        <w:gridCol w:w="5352"/>
      </w:tblGrid>
      <w:tr w:rsidR="00E86D56" w:rsidRPr="006445C1" w:rsidTr="00E86D56">
        <w:tc>
          <w:tcPr>
            <w:tcW w:w="5352" w:type="dxa"/>
          </w:tcPr>
          <w:p w:rsidR="00E86D56" w:rsidRPr="003F3E96" w:rsidRDefault="00E86D56" w:rsidP="00E86D56">
            <w:pPr>
              <w:rPr>
                <w:sz w:val="22"/>
                <w:lang w:val="en-US" w:eastAsia="ru-RU"/>
              </w:rPr>
            </w:pPr>
            <w:r w:rsidRPr="003F3E96">
              <w:rPr>
                <w:sz w:val="22"/>
                <w:lang w:val="en-US" w:eastAsia="ru-RU"/>
              </w:rPr>
              <w:t xml:space="preserve">natural size (1:1); </w:t>
            </w:r>
          </w:p>
          <w:p w:rsidR="00E86D56" w:rsidRPr="003F3E96" w:rsidRDefault="00E86D56" w:rsidP="00E86D56">
            <w:pPr>
              <w:rPr>
                <w:sz w:val="22"/>
                <w:lang w:val="en-US" w:eastAsia="ru-RU"/>
              </w:rPr>
            </w:pPr>
            <w:r w:rsidRPr="003F3E96">
              <w:rPr>
                <w:sz w:val="22"/>
                <w:lang w:val="en-US" w:eastAsia="ru-RU"/>
              </w:rPr>
              <w:t xml:space="preserve">TIFF; </w:t>
            </w:r>
          </w:p>
          <w:p w:rsidR="00E86D56" w:rsidRDefault="00E86D56" w:rsidP="00E86D56">
            <w:pPr>
              <w:rPr>
                <w:sz w:val="22"/>
                <w:lang w:val="en-US" w:eastAsia="ru-RU"/>
              </w:rPr>
            </w:pPr>
            <w:r>
              <w:rPr>
                <w:sz w:val="22"/>
                <w:lang w:val="en-US" w:eastAsia="ru-RU"/>
              </w:rPr>
              <w:t>150 dpi (up to 2,5 m2)</w:t>
            </w:r>
          </w:p>
          <w:p w:rsidR="00E86D56" w:rsidRDefault="00E86D56" w:rsidP="00E86D56">
            <w:pPr>
              <w:rPr>
                <w:sz w:val="22"/>
                <w:lang w:val="en-US" w:eastAsia="ru-RU"/>
              </w:rPr>
            </w:pPr>
            <w:r w:rsidRPr="003F3E96">
              <w:rPr>
                <w:sz w:val="22"/>
                <w:lang w:val="en-US" w:eastAsia="ru-RU"/>
              </w:rPr>
              <w:t>70-</w:t>
            </w:r>
            <w:r>
              <w:rPr>
                <w:sz w:val="22"/>
                <w:lang w:val="en-US" w:eastAsia="ru-RU"/>
              </w:rPr>
              <w:t xml:space="preserve">100dpi (from 2,5 m2 to 15m2), </w:t>
            </w:r>
          </w:p>
          <w:p w:rsidR="00E86D56" w:rsidRPr="00E86D56" w:rsidRDefault="00E86D56" w:rsidP="00E86D56">
            <w:pPr>
              <w:rPr>
                <w:sz w:val="22"/>
                <w:lang w:val="en-US" w:eastAsia="ru-RU"/>
              </w:rPr>
            </w:pPr>
            <w:r>
              <w:rPr>
                <w:lang w:val="en-US" w:eastAsia="ru-RU"/>
              </w:rPr>
              <w:t xml:space="preserve">50-70dpi (from 15m2 to 30m2); </w:t>
            </w:r>
          </w:p>
        </w:tc>
        <w:tc>
          <w:tcPr>
            <w:tcW w:w="5352" w:type="dxa"/>
          </w:tcPr>
          <w:p w:rsidR="00E86D56" w:rsidRPr="003F3E96" w:rsidRDefault="00E86D56" w:rsidP="00E86D56">
            <w:pPr>
              <w:rPr>
                <w:sz w:val="22"/>
                <w:lang w:val="en-US" w:eastAsia="ru-RU"/>
              </w:rPr>
            </w:pPr>
            <w:r w:rsidRPr="003F3E96">
              <w:rPr>
                <w:sz w:val="22"/>
                <w:lang w:val="en-US" w:eastAsia="ru-RU"/>
              </w:rPr>
              <w:t xml:space="preserve">CMYK; </w:t>
            </w:r>
          </w:p>
          <w:p w:rsidR="00E86D56" w:rsidRPr="003F3E96" w:rsidRDefault="00E86D56" w:rsidP="00E86D56">
            <w:pPr>
              <w:rPr>
                <w:sz w:val="22"/>
                <w:lang w:val="en-US" w:eastAsia="ru-RU"/>
              </w:rPr>
            </w:pPr>
            <w:r w:rsidRPr="003F3E96">
              <w:rPr>
                <w:sz w:val="22"/>
                <w:lang w:val="en-US" w:eastAsia="ru-RU"/>
              </w:rPr>
              <w:t xml:space="preserve">no compression; </w:t>
            </w:r>
          </w:p>
          <w:p w:rsidR="00E86D56" w:rsidRPr="003F3E96" w:rsidRDefault="00E86D56" w:rsidP="00E86D56">
            <w:pPr>
              <w:rPr>
                <w:sz w:val="22"/>
                <w:lang w:val="en-US" w:eastAsia="ru-RU"/>
              </w:rPr>
            </w:pPr>
            <w:r w:rsidRPr="003F3E96">
              <w:rPr>
                <w:sz w:val="22"/>
                <w:lang w:val="en-US" w:eastAsia="ru-RU"/>
              </w:rPr>
              <w:t>no alpha-channels</w:t>
            </w:r>
          </w:p>
          <w:p w:rsidR="00E86D56" w:rsidRPr="003F3E96" w:rsidRDefault="00E86D56" w:rsidP="00E86D56">
            <w:pPr>
              <w:rPr>
                <w:sz w:val="22"/>
                <w:lang w:val="en-US" w:eastAsia="ru-RU"/>
              </w:rPr>
            </w:pPr>
            <w:r w:rsidRPr="003F3E96">
              <w:rPr>
                <w:sz w:val="22"/>
                <w:lang w:val="en-US" w:eastAsia="ru-RU"/>
              </w:rPr>
              <w:t xml:space="preserve">no layers; </w:t>
            </w:r>
          </w:p>
          <w:p w:rsidR="00E86D56" w:rsidRDefault="00E86D56" w:rsidP="00E86D56">
            <w:pPr>
              <w:spacing w:after="120"/>
              <w:rPr>
                <w:b/>
                <w:sz w:val="22"/>
                <w:lang w:val="en-US"/>
              </w:rPr>
            </w:pPr>
            <w:r w:rsidRPr="003F3E96">
              <w:rPr>
                <w:sz w:val="22"/>
                <w:lang w:val="en-US" w:eastAsia="ru-RU"/>
              </w:rPr>
              <w:t xml:space="preserve">Profile </w:t>
            </w:r>
            <w:proofErr w:type="spellStart"/>
            <w:r w:rsidRPr="003F3E96">
              <w:rPr>
                <w:sz w:val="22"/>
                <w:lang w:val="en-US" w:eastAsia="ru-RU"/>
              </w:rPr>
              <w:t>EuroScale</w:t>
            </w:r>
            <w:proofErr w:type="spellEnd"/>
            <w:r w:rsidRPr="003F3E96">
              <w:rPr>
                <w:sz w:val="22"/>
                <w:lang w:val="en-US" w:eastAsia="ru-RU"/>
              </w:rPr>
              <w:t xml:space="preserve"> Coated v.2</w:t>
            </w:r>
          </w:p>
        </w:tc>
      </w:tr>
      <w:tr w:rsidR="00E86D56" w:rsidRPr="006445C1" w:rsidTr="00D26849">
        <w:tc>
          <w:tcPr>
            <w:tcW w:w="10704" w:type="dxa"/>
            <w:gridSpan w:val="2"/>
          </w:tcPr>
          <w:p w:rsidR="00E86D56" w:rsidRPr="003F3E96" w:rsidRDefault="00E86D56" w:rsidP="00E86D56">
            <w:pPr>
              <w:rPr>
                <w:sz w:val="22"/>
                <w:lang w:val="en-US" w:eastAsia="ru-RU"/>
              </w:rPr>
            </w:pPr>
            <w:r w:rsidRPr="003F3E96">
              <w:rPr>
                <w:sz w:val="22"/>
                <w:lang w:val="en-US" w:eastAsia="ru-RU"/>
              </w:rPr>
              <w:t>All logos and texts are accepted in curves (Corel</w:t>
            </w:r>
            <w:r w:rsidR="000C73B9">
              <w:rPr>
                <w:sz w:val="22"/>
                <w:lang w:val="en-US" w:eastAsia="ru-RU"/>
              </w:rPr>
              <w:t xml:space="preserve"> </w:t>
            </w:r>
            <w:r w:rsidRPr="003F3E96">
              <w:rPr>
                <w:sz w:val="22"/>
                <w:lang w:val="en-US" w:eastAsia="ru-RU"/>
              </w:rPr>
              <w:t>DRAW) in natural size with signed colors on ORACAL</w:t>
            </w:r>
          </w:p>
        </w:tc>
      </w:tr>
    </w:tbl>
    <w:p w:rsidR="002920C5" w:rsidRPr="00AE790D" w:rsidRDefault="002920C5" w:rsidP="002920C5">
      <w:pPr>
        <w:pStyle w:val="1"/>
        <w:rPr>
          <w:lang w:val="en-US"/>
        </w:rPr>
      </w:pPr>
      <w:bookmarkStart w:id="27" w:name="_Toc142492711"/>
      <w:bookmarkStart w:id="28" w:name="_Toc154667985"/>
      <w:r>
        <w:rPr>
          <w:lang w:val="en-US"/>
        </w:rPr>
        <w:t>Fire safety</w:t>
      </w:r>
      <w:bookmarkEnd w:id="27"/>
      <w:bookmarkEnd w:id="28"/>
      <w:r>
        <w:rPr>
          <w:lang w:val="en-US"/>
        </w:rPr>
        <w:t xml:space="preserve"> </w:t>
      </w:r>
    </w:p>
    <w:p w:rsidR="009032C9" w:rsidRPr="002920C5" w:rsidRDefault="00390525" w:rsidP="009032C9">
      <w:pPr>
        <w:spacing w:after="120"/>
        <w:rPr>
          <w:sz w:val="22"/>
          <w:lang w:val="en-US"/>
        </w:rPr>
      </w:pPr>
      <w:r w:rsidRPr="00390525">
        <w:rPr>
          <w:sz w:val="22"/>
          <w:lang w:val="en-US"/>
        </w:rPr>
        <w:t>Prior to the mounting</w:t>
      </w:r>
      <w:r w:rsidR="009032C9" w:rsidRPr="002920C5">
        <w:rPr>
          <w:sz w:val="22"/>
          <w:lang w:val="en-US"/>
        </w:rPr>
        <w:t xml:space="preserve">, it is </w:t>
      </w:r>
      <w:r w:rsidR="009032C9">
        <w:rPr>
          <w:sz w:val="22"/>
          <w:lang w:val="en-US"/>
        </w:rPr>
        <w:t>obligatory</w:t>
      </w:r>
      <w:r w:rsidR="009032C9" w:rsidRPr="002920C5">
        <w:rPr>
          <w:sz w:val="22"/>
          <w:lang w:val="en-US"/>
        </w:rPr>
        <w:t xml:space="preserve"> to appoint a person responsible for fire safety at the exhibition </w:t>
      </w:r>
      <w:r w:rsidR="009032C9">
        <w:rPr>
          <w:sz w:val="22"/>
          <w:lang w:val="en-US"/>
        </w:rPr>
        <w:t>booth</w:t>
      </w:r>
      <w:r w:rsidR="009032C9" w:rsidRPr="002920C5">
        <w:rPr>
          <w:sz w:val="22"/>
          <w:lang w:val="en-US"/>
        </w:rPr>
        <w:t xml:space="preserve">. In accordance with the Law of the Russian Federation No. 69-FZ dated December 21, 1994, if an official responsible for compliance with fire safety requirements at the rented stand </w:t>
      </w:r>
      <w:r>
        <w:rPr>
          <w:sz w:val="22"/>
          <w:lang w:val="en-US"/>
        </w:rPr>
        <w:t xml:space="preserve">booth </w:t>
      </w:r>
      <w:r w:rsidR="009032C9" w:rsidRPr="002920C5">
        <w:rPr>
          <w:sz w:val="22"/>
          <w:lang w:val="en-US"/>
        </w:rPr>
        <w:t xml:space="preserve">area is not appointed, the head of the </w:t>
      </w:r>
      <w:r>
        <w:rPr>
          <w:sz w:val="22"/>
          <w:lang w:val="en-US"/>
        </w:rPr>
        <w:t>company</w:t>
      </w:r>
      <w:r w:rsidR="009032C9" w:rsidRPr="002920C5">
        <w:rPr>
          <w:sz w:val="22"/>
          <w:lang w:val="en-US"/>
        </w:rPr>
        <w:t xml:space="preserve"> participating in the exhibition bears personal responsibility. Compliance with fire safety rules is monitored by EXPOCENTER JSC</w:t>
      </w:r>
    </w:p>
    <w:p w:rsidR="00390525" w:rsidRPr="002920C5" w:rsidRDefault="00390525" w:rsidP="00390525">
      <w:pPr>
        <w:spacing w:after="120"/>
        <w:rPr>
          <w:sz w:val="22"/>
          <w:lang w:val="en-US"/>
        </w:rPr>
      </w:pPr>
      <w:r w:rsidRPr="002920C5">
        <w:rPr>
          <w:sz w:val="22"/>
          <w:lang w:val="en-US"/>
        </w:rPr>
        <w:t xml:space="preserve">The exhibitor/exhibition </w:t>
      </w:r>
      <w:r>
        <w:rPr>
          <w:sz w:val="22"/>
          <w:lang w:val="en-US"/>
        </w:rPr>
        <w:t>constructor</w:t>
      </w:r>
      <w:r w:rsidRPr="002920C5">
        <w:rPr>
          <w:sz w:val="22"/>
          <w:lang w:val="en-US"/>
        </w:rPr>
        <w:t xml:space="preserve"> must, no later than two weeks </w:t>
      </w:r>
      <w:r>
        <w:rPr>
          <w:sz w:val="22"/>
          <w:lang w:val="en-US"/>
        </w:rPr>
        <w:t>prior</w:t>
      </w:r>
      <w:r w:rsidRPr="002920C5">
        <w:rPr>
          <w:sz w:val="22"/>
          <w:lang w:val="en-US"/>
        </w:rPr>
        <w:t xml:space="preserve"> the start of </w:t>
      </w:r>
      <w:r>
        <w:rPr>
          <w:sz w:val="22"/>
          <w:lang w:val="en-US"/>
        </w:rPr>
        <w:t>mounting</w:t>
      </w:r>
      <w:r w:rsidRPr="002920C5">
        <w:rPr>
          <w:sz w:val="22"/>
          <w:lang w:val="en-US"/>
        </w:rPr>
        <w:t xml:space="preserve"> work</w:t>
      </w:r>
      <w:r>
        <w:rPr>
          <w:sz w:val="22"/>
          <w:lang w:val="en-US"/>
        </w:rPr>
        <w:t>s</w:t>
      </w:r>
      <w:r w:rsidRPr="002920C5">
        <w:rPr>
          <w:sz w:val="22"/>
          <w:lang w:val="en-US"/>
        </w:rPr>
        <w:t>, provide EXPOCENTER JSC with information about all radioactive, fire</w:t>
      </w:r>
      <w:r>
        <w:rPr>
          <w:sz w:val="22"/>
          <w:lang w:val="en-US"/>
        </w:rPr>
        <w:t>-</w:t>
      </w:r>
      <w:r w:rsidRPr="002920C5">
        <w:rPr>
          <w:sz w:val="22"/>
          <w:lang w:val="en-US"/>
        </w:rPr>
        <w:t xml:space="preserve"> and explosive materials and exhibits in order to take appropria</w:t>
      </w:r>
      <w:r>
        <w:rPr>
          <w:sz w:val="22"/>
          <w:lang w:val="en-US"/>
        </w:rPr>
        <w:t>te agreed safety measures. The move in</w:t>
      </w:r>
      <w:r w:rsidRPr="002920C5">
        <w:rPr>
          <w:sz w:val="22"/>
          <w:lang w:val="en-US"/>
        </w:rPr>
        <w:t xml:space="preserve"> of the specified materials and exhibits without the permission of EXPOCENTER JSC is not permitted.</w:t>
      </w:r>
    </w:p>
    <w:p w:rsidR="002920C5" w:rsidRPr="002920C5" w:rsidRDefault="002920C5" w:rsidP="002920C5">
      <w:pPr>
        <w:spacing w:after="120"/>
        <w:rPr>
          <w:sz w:val="22"/>
          <w:lang w:val="en-US"/>
        </w:rPr>
      </w:pPr>
      <w:r w:rsidRPr="002920C5">
        <w:rPr>
          <w:sz w:val="22"/>
          <w:lang w:val="en-US"/>
        </w:rPr>
        <w:t xml:space="preserve">For finishing the premises of </w:t>
      </w:r>
      <w:r>
        <w:rPr>
          <w:sz w:val="22"/>
          <w:lang w:val="en-US"/>
        </w:rPr>
        <w:t>booths</w:t>
      </w:r>
      <w:r w:rsidRPr="002920C5">
        <w:rPr>
          <w:sz w:val="22"/>
          <w:lang w:val="en-US"/>
        </w:rPr>
        <w:t>, offices, podiums, ceilings and fences, fireproof and fire-resistant materials must be used. All combustible materials must be treated with a fire retardant compound. The use of drapery materials made of combustible plastics that cannot be treated with a fire retardant compound is not permitted.</w:t>
      </w:r>
    </w:p>
    <w:p w:rsidR="002920C5" w:rsidRPr="002920C5" w:rsidRDefault="002920C5" w:rsidP="002920C5">
      <w:pPr>
        <w:spacing w:after="120"/>
        <w:rPr>
          <w:sz w:val="22"/>
          <w:lang w:val="en-US"/>
        </w:rPr>
      </w:pPr>
      <w:r w:rsidRPr="002920C5">
        <w:rPr>
          <w:sz w:val="22"/>
          <w:lang w:val="en-US"/>
        </w:rPr>
        <w:t>It is prohibited to carry out welding work in the pavilion, as well as painting work using flammable dyes.</w:t>
      </w:r>
    </w:p>
    <w:p w:rsidR="00AB6B23" w:rsidRPr="00390525" w:rsidRDefault="00AB6B23" w:rsidP="00AB6B23">
      <w:pPr>
        <w:pStyle w:val="af2"/>
        <w:jc w:val="both"/>
        <w:rPr>
          <w:rFonts w:asciiTheme="minorHAnsi" w:hAnsiTheme="minorHAnsi"/>
          <w:lang w:val="en-US"/>
        </w:rPr>
      </w:pPr>
      <w:r w:rsidRPr="00390525">
        <w:rPr>
          <w:rFonts w:asciiTheme="minorHAnsi" w:hAnsiTheme="minorHAnsi"/>
          <w:b/>
          <w:lang w:val="en-US"/>
        </w:rPr>
        <w:t xml:space="preserve">Note! </w:t>
      </w:r>
      <w:r w:rsidRPr="00390525">
        <w:rPr>
          <w:rFonts w:asciiTheme="minorHAnsi" w:hAnsiTheme="minorHAnsi"/>
          <w:lang w:val="en-US"/>
        </w:rPr>
        <w:t>If the shipment, in addition to exhibits, contains structural elements of the booth (wall panels, carpet, decorative structures and elements, etc.),</w:t>
      </w:r>
      <w:r w:rsidR="00E86D56">
        <w:rPr>
          <w:rFonts w:asciiTheme="minorHAnsi" w:hAnsiTheme="minorHAnsi"/>
          <w:lang w:val="en-US"/>
        </w:rPr>
        <w:t xml:space="preserve"> it is necessary to undergo move</w:t>
      </w:r>
      <w:r w:rsidRPr="00390525">
        <w:rPr>
          <w:rFonts w:asciiTheme="minorHAnsi" w:hAnsiTheme="minorHAnsi"/>
          <w:lang w:val="en-US"/>
        </w:rPr>
        <w:t>-in appr</w:t>
      </w:r>
      <w:r w:rsidR="00E86D56">
        <w:rPr>
          <w:rFonts w:asciiTheme="minorHAnsi" w:hAnsiTheme="minorHAnsi"/>
          <w:lang w:val="en-US"/>
        </w:rPr>
        <w:t xml:space="preserve">oval at JSC </w:t>
      </w:r>
      <w:proofErr w:type="spellStart"/>
      <w:r w:rsidR="00E86D56">
        <w:rPr>
          <w:rFonts w:asciiTheme="minorHAnsi" w:hAnsiTheme="minorHAnsi"/>
          <w:lang w:val="en-US"/>
        </w:rPr>
        <w:t>Expoconsta</w:t>
      </w:r>
      <w:proofErr w:type="spellEnd"/>
      <w:r w:rsidR="00E86D56">
        <w:rPr>
          <w:rFonts w:asciiTheme="minorHAnsi" w:hAnsiTheme="minorHAnsi"/>
          <w:lang w:val="en-US"/>
        </w:rPr>
        <w:t xml:space="preserve"> </w:t>
      </w:r>
      <w:r w:rsidRPr="00390525">
        <w:rPr>
          <w:rFonts w:asciiTheme="minorHAnsi" w:hAnsiTheme="minorHAnsi"/>
          <w:lang w:val="en-US"/>
        </w:rPr>
        <w:t>and at the R</w:t>
      </w:r>
      <w:r w:rsidR="009D3E43" w:rsidRPr="00390525">
        <w:rPr>
          <w:rFonts w:asciiTheme="minorHAnsi" w:hAnsiTheme="minorHAnsi"/>
          <w:lang w:val="en-US"/>
        </w:rPr>
        <w:t>egional Public Fire Service Institution “Moscow Volunteer Fire Team</w:t>
      </w:r>
      <w:r w:rsidRPr="00390525">
        <w:rPr>
          <w:rFonts w:asciiTheme="minorHAnsi" w:hAnsiTheme="minorHAnsi"/>
          <w:lang w:val="en-US"/>
        </w:rPr>
        <w:t xml:space="preserve"> Signal-01.</w:t>
      </w:r>
      <w:r w:rsidR="009D3E43" w:rsidRPr="00390525">
        <w:rPr>
          <w:rFonts w:asciiTheme="minorHAnsi" w:hAnsiTheme="minorHAnsi"/>
          <w:lang w:val="en-US"/>
        </w:rPr>
        <w:t xml:space="preserve"> </w:t>
      </w:r>
    </w:p>
    <w:p w:rsidR="00AB6B23" w:rsidRPr="00390525" w:rsidRDefault="00AB6B23" w:rsidP="00AB6B23">
      <w:pPr>
        <w:pStyle w:val="af2"/>
        <w:jc w:val="both"/>
        <w:rPr>
          <w:rFonts w:asciiTheme="minorHAnsi" w:hAnsiTheme="minorHAnsi"/>
          <w:b/>
          <w:lang w:val="en-US"/>
        </w:rPr>
      </w:pPr>
      <w:r w:rsidRPr="00390525">
        <w:rPr>
          <w:rFonts w:asciiTheme="minorHAnsi" w:hAnsiTheme="minorHAnsi"/>
          <w:b/>
          <w:lang w:val="en-US"/>
        </w:rPr>
        <w:t xml:space="preserve">Tel. JSC </w:t>
      </w:r>
      <w:proofErr w:type="spellStart"/>
      <w:r w:rsidRPr="00390525">
        <w:rPr>
          <w:rFonts w:asciiTheme="minorHAnsi" w:hAnsiTheme="minorHAnsi"/>
          <w:b/>
          <w:lang w:val="en-US"/>
        </w:rPr>
        <w:t>Expoconsta</w:t>
      </w:r>
      <w:proofErr w:type="spellEnd"/>
      <w:r w:rsidRPr="00390525">
        <w:rPr>
          <w:rFonts w:asciiTheme="minorHAnsi" w:hAnsiTheme="minorHAnsi"/>
          <w:b/>
          <w:lang w:val="en-US"/>
        </w:rPr>
        <w:t>: (499) 795-39-03,</w:t>
      </w:r>
    </w:p>
    <w:p w:rsidR="00CC1142" w:rsidRPr="00CC1142" w:rsidRDefault="009D3E43" w:rsidP="00CC1142">
      <w:pPr>
        <w:pStyle w:val="af2"/>
        <w:rPr>
          <w:rFonts w:asciiTheme="minorHAnsi" w:hAnsiTheme="minorHAnsi" w:cs="Tahoma"/>
          <w:b/>
          <w:color w:val="262626"/>
          <w:szCs w:val="22"/>
          <w:lang w:val="en-US" w:eastAsia="en-US"/>
        </w:rPr>
      </w:pPr>
      <w:r w:rsidRPr="00390525">
        <w:rPr>
          <w:rFonts w:asciiTheme="minorHAnsi" w:hAnsiTheme="minorHAnsi"/>
          <w:b/>
          <w:lang w:val="en-US"/>
        </w:rPr>
        <w:t>T</w:t>
      </w:r>
      <w:r w:rsidR="00AB6B23" w:rsidRPr="00390525">
        <w:rPr>
          <w:rFonts w:asciiTheme="minorHAnsi" w:hAnsiTheme="minorHAnsi"/>
          <w:b/>
          <w:lang w:val="en-US"/>
        </w:rPr>
        <w:t xml:space="preserve">el. </w:t>
      </w:r>
      <w:r w:rsidRPr="00390525">
        <w:rPr>
          <w:rFonts w:asciiTheme="minorHAnsi" w:hAnsiTheme="minorHAnsi"/>
          <w:b/>
          <w:lang w:val="en-US"/>
        </w:rPr>
        <w:t xml:space="preserve">Regional Public Fire Service Institution </w:t>
      </w:r>
      <w:r w:rsidR="00AB6B23" w:rsidRPr="00390525">
        <w:rPr>
          <w:rFonts w:asciiTheme="minorHAnsi" w:hAnsiTheme="minorHAnsi"/>
          <w:b/>
          <w:lang w:val="en-US"/>
        </w:rPr>
        <w:t>"</w:t>
      </w:r>
      <w:r w:rsidRPr="00390525">
        <w:rPr>
          <w:rFonts w:asciiTheme="minorHAnsi" w:hAnsiTheme="minorHAnsi"/>
          <w:b/>
          <w:lang w:val="en-US"/>
        </w:rPr>
        <w:t>Moscow Volunteer Fire TeamSignal-01</w:t>
      </w:r>
      <w:r w:rsidR="00390525">
        <w:rPr>
          <w:rFonts w:asciiTheme="minorHAnsi" w:hAnsiTheme="minorHAnsi"/>
          <w:b/>
          <w:lang w:val="en-US"/>
        </w:rPr>
        <w:t>"</w:t>
      </w:r>
      <w:r w:rsidR="00CC1142">
        <w:rPr>
          <w:rFonts w:asciiTheme="minorHAnsi" w:hAnsiTheme="minorHAnsi"/>
          <w:b/>
          <w:lang w:val="en-US"/>
        </w:rPr>
        <w:t xml:space="preserve">, </w:t>
      </w:r>
      <w:r w:rsidR="00CC1142" w:rsidRPr="00CC1142">
        <w:rPr>
          <w:rFonts w:asciiTheme="minorHAnsi" w:hAnsiTheme="minorHAnsi" w:cs="Tahoma"/>
          <w:b/>
          <w:color w:val="262626"/>
          <w:szCs w:val="22"/>
          <w:lang w:val="en-US" w:eastAsia="en-US"/>
        </w:rPr>
        <w:t>+7 (495) 642-20-46</w:t>
      </w:r>
    </w:p>
    <w:p w:rsidR="00B80E20" w:rsidRPr="00C32FED" w:rsidRDefault="00B80E20" w:rsidP="00B80E20">
      <w:pPr>
        <w:pStyle w:val="1"/>
        <w:rPr>
          <w:lang w:val="en-US"/>
        </w:rPr>
      </w:pPr>
      <w:bookmarkStart w:id="29" w:name="_Toc142492712"/>
      <w:bookmarkStart w:id="30" w:name="_Toc154667986"/>
      <w:r>
        <w:rPr>
          <w:lang w:val="en-US"/>
        </w:rPr>
        <w:t xml:space="preserve">Air balloons (aerostats), </w:t>
      </w:r>
      <w:bookmarkEnd w:id="29"/>
      <w:r w:rsidRPr="009B4E0A">
        <w:rPr>
          <w:lang w:val="en-US"/>
        </w:rPr>
        <w:t>quadcopters</w:t>
      </w:r>
      <w:bookmarkEnd w:id="30"/>
    </w:p>
    <w:p w:rsidR="00B80E20" w:rsidRPr="009B4E0A" w:rsidRDefault="00B80E20" w:rsidP="00D35060">
      <w:pPr>
        <w:spacing w:after="120" w:line="240" w:lineRule="auto"/>
        <w:rPr>
          <w:snapToGrid w:val="0"/>
          <w:color w:val="000000"/>
          <w:sz w:val="22"/>
          <w:lang w:val="en-US" w:eastAsia="ru-RU"/>
        </w:rPr>
      </w:pPr>
      <w:r w:rsidRPr="00B80E20">
        <w:rPr>
          <w:snapToGrid w:val="0"/>
          <w:color w:val="000000"/>
          <w:sz w:val="22"/>
          <w:lang w:val="en-US" w:eastAsia="ru-RU"/>
        </w:rPr>
        <w:t>Air balloons containing combustible gases are not permitted for use in the pavilion and outside area</w:t>
      </w:r>
      <w:r w:rsidRPr="009B4E0A">
        <w:rPr>
          <w:snapToGrid w:val="0"/>
          <w:color w:val="000000"/>
          <w:lang w:val="en-US" w:eastAsia="ru-RU"/>
        </w:rPr>
        <w:t>. The use of air balloons containing noncombustible gases should be authorized by the Organizer.</w:t>
      </w:r>
    </w:p>
    <w:p w:rsidR="00B80E20" w:rsidRDefault="00B80E20" w:rsidP="00D35060">
      <w:pPr>
        <w:spacing w:after="120" w:line="240" w:lineRule="auto"/>
        <w:rPr>
          <w:snapToGrid w:val="0"/>
          <w:color w:val="000000"/>
          <w:sz w:val="22"/>
          <w:lang w:val="en-US" w:eastAsia="ru-RU"/>
        </w:rPr>
      </w:pPr>
      <w:r w:rsidRPr="009B4E0A">
        <w:rPr>
          <w:snapToGrid w:val="0"/>
          <w:color w:val="000000"/>
          <w:sz w:val="22"/>
          <w:lang w:val="en-US" w:eastAsia="ru-RU"/>
        </w:rPr>
        <w:t xml:space="preserve">It is forbidden to use quadcopters on the territory </w:t>
      </w:r>
      <w:r w:rsidRPr="002920C5">
        <w:rPr>
          <w:sz w:val="22"/>
          <w:lang w:val="en-US"/>
        </w:rPr>
        <w:t>EXPOCENTER JSC</w:t>
      </w:r>
      <w:r w:rsidRPr="009B4E0A">
        <w:rPr>
          <w:snapToGrid w:val="0"/>
          <w:color w:val="000000"/>
          <w:sz w:val="22"/>
          <w:lang w:val="en-US" w:eastAsia="ru-RU"/>
        </w:rPr>
        <w:t xml:space="preserve"> without prior approval!</w:t>
      </w:r>
    </w:p>
    <w:p w:rsidR="00572A17" w:rsidRPr="00C32FED" w:rsidRDefault="0068137E" w:rsidP="00572A17">
      <w:pPr>
        <w:pStyle w:val="1"/>
        <w:rPr>
          <w:lang w:val="en-US"/>
        </w:rPr>
      </w:pPr>
      <w:bookmarkStart w:id="31" w:name="_Toc154667987"/>
      <w:r>
        <w:rPr>
          <w:lang w:val="en-US"/>
        </w:rPr>
        <w:t>Loading -</w:t>
      </w:r>
      <w:r w:rsidR="00572A17">
        <w:rPr>
          <w:lang w:val="en-US"/>
        </w:rPr>
        <w:t xml:space="preserve"> unloading</w:t>
      </w:r>
      <w:r>
        <w:rPr>
          <w:lang w:val="en-US"/>
        </w:rPr>
        <w:t xml:space="preserve"> works</w:t>
      </w:r>
      <w:r w:rsidR="00572A17">
        <w:rPr>
          <w:lang w:val="en-US"/>
        </w:rPr>
        <w:t xml:space="preserve">, </w:t>
      </w:r>
      <w:r>
        <w:rPr>
          <w:lang w:val="en-US"/>
        </w:rPr>
        <w:t xml:space="preserve">container </w:t>
      </w:r>
      <w:r w:rsidR="00572A17">
        <w:rPr>
          <w:lang w:val="en-US"/>
        </w:rPr>
        <w:t>storage</w:t>
      </w:r>
      <w:bookmarkEnd w:id="31"/>
    </w:p>
    <w:p w:rsidR="00207E2A" w:rsidRPr="00572A17" w:rsidRDefault="00207E2A" w:rsidP="00C118D0">
      <w:pPr>
        <w:pStyle w:val="af"/>
        <w:tabs>
          <w:tab w:val="left" w:pos="708"/>
        </w:tabs>
        <w:jc w:val="both"/>
        <w:rPr>
          <w:rFonts w:cs="Tahoma"/>
          <w:sz w:val="22"/>
          <w:lang w:val="en-US"/>
        </w:rPr>
      </w:pPr>
      <w:r w:rsidRPr="00572A17">
        <w:rPr>
          <w:rFonts w:cs="Tahoma"/>
          <w:sz w:val="22"/>
          <w:lang w:val="en-US"/>
        </w:rPr>
        <w:t xml:space="preserve">Vehicles with manipulators for unloading/loading exhibits are prohibited for entering the territory of the </w:t>
      </w:r>
      <w:proofErr w:type="spellStart"/>
      <w:r w:rsidRPr="00572A17">
        <w:rPr>
          <w:rFonts w:cs="Tahoma"/>
          <w:sz w:val="22"/>
          <w:lang w:val="en-US"/>
        </w:rPr>
        <w:t>Expocentre</w:t>
      </w:r>
      <w:proofErr w:type="spellEnd"/>
      <w:r w:rsidRPr="00572A17">
        <w:rPr>
          <w:rFonts w:cs="Tahoma"/>
          <w:sz w:val="22"/>
          <w:lang w:val="en-US"/>
        </w:rPr>
        <w:t xml:space="preserve"> Fairgrounds! Transport, loading and unloading and installation and dismantling work carried out using lifting mechanisms are carried out only by sp</w:t>
      </w:r>
      <w:r w:rsidR="00F37FAB">
        <w:rPr>
          <w:rFonts w:cs="Tahoma"/>
          <w:sz w:val="22"/>
          <w:lang w:val="en-US"/>
        </w:rPr>
        <w:t xml:space="preserve">ecialists and equipment of </w:t>
      </w:r>
      <w:proofErr w:type="spellStart"/>
      <w:r w:rsidR="00F37FAB">
        <w:rPr>
          <w:rFonts w:cs="Tahoma"/>
          <w:sz w:val="22"/>
          <w:lang w:val="en-US"/>
        </w:rPr>
        <w:t>Expow</w:t>
      </w:r>
      <w:r w:rsidRPr="00572A17">
        <w:rPr>
          <w:rFonts w:cs="Tahoma"/>
          <w:sz w:val="22"/>
          <w:lang w:val="en-US"/>
        </w:rPr>
        <w:t>estrans</w:t>
      </w:r>
      <w:proofErr w:type="spellEnd"/>
      <w:r w:rsidRPr="00572A17">
        <w:rPr>
          <w:rFonts w:cs="Tahoma"/>
          <w:sz w:val="22"/>
          <w:lang w:val="en-US"/>
        </w:rPr>
        <w:t xml:space="preserve"> LLC and must be ordered separately. Tel.: +7 (495) 605-03-27, 605-74-21, fax: +7 (495) 605-79-35, e-mail: exhib@ewt.ru. The work is carried out at the expense of the exhibition participant and is determined </w:t>
      </w:r>
      <w:r w:rsidR="00F37FAB">
        <w:rPr>
          <w:rFonts w:cs="Tahoma"/>
          <w:sz w:val="22"/>
          <w:lang w:val="en-US"/>
        </w:rPr>
        <w:t xml:space="preserve">according to the prices of </w:t>
      </w:r>
      <w:proofErr w:type="spellStart"/>
      <w:r w:rsidR="00F37FAB">
        <w:rPr>
          <w:rFonts w:cs="Tahoma"/>
          <w:sz w:val="22"/>
          <w:lang w:val="en-US"/>
        </w:rPr>
        <w:t>Expow</w:t>
      </w:r>
      <w:r w:rsidRPr="00572A17">
        <w:rPr>
          <w:rFonts w:cs="Tahoma"/>
          <w:sz w:val="22"/>
          <w:lang w:val="en-US"/>
        </w:rPr>
        <w:t>estrans</w:t>
      </w:r>
      <w:proofErr w:type="spellEnd"/>
      <w:r w:rsidRPr="00572A17">
        <w:rPr>
          <w:rFonts w:cs="Tahoma"/>
          <w:sz w:val="22"/>
          <w:lang w:val="en-US"/>
        </w:rPr>
        <w:t xml:space="preserve"> LLC (</w:t>
      </w:r>
      <w:proofErr w:type="spellStart"/>
      <w:r w:rsidRPr="00572A17">
        <w:rPr>
          <w:rFonts w:cs="Tahoma"/>
          <w:sz w:val="22"/>
          <w:lang w:val="en-US"/>
        </w:rPr>
        <w:t>Expocentre</w:t>
      </w:r>
      <w:proofErr w:type="spellEnd"/>
      <w:r w:rsidRPr="00572A17">
        <w:rPr>
          <w:rFonts w:cs="Tahoma"/>
          <w:sz w:val="22"/>
          <w:lang w:val="en-US"/>
        </w:rPr>
        <w:t xml:space="preserve"> Fairgrounds, pavilion No. 2, tower No. 5).</w:t>
      </w:r>
    </w:p>
    <w:p w:rsidR="00C152F3" w:rsidRPr="00572A17" w:rsidRDefault="00A92535" w:rsidP="00C60226">
      <w:pPr>
        <w:pStyle w:val="1"/>
        <w:rPr>
          <w:color w:val="1F4E79" w:themeColor="accent1" w:themeShade="80"/>
          <w:lang w:val="en-US"/>
        </w:rPr>
      </w:pPr>
      <w:bookmarkStart w:id="32" w:name="_Toc154667988"/>
      <w:r>
        <w:rPr>
          <w:color w:val="1F4E79" w:themeColor="accent1" w:themeShade="80"/>
          <w:lang w:val="en-US"/>
        </w:rPr>
        <w:t>E</w:t>
      </w:r>
      <w:r w:rsidRPr="00572A17">
        <w:rPr>
          <w:color w:val="1F4E79" w:themeColor="accent1" w:themeShade="80"/>
          <w:lang w:val="en-US"/>
        </w:rPr>
        <w:t xml:space="preserve">mpty containers </w:t>
      </w:r>
      <w:r>
        <w:rPr>
          <w:color w:val="1F4E79" w:themeColor="accent1" w:themeShade="80"/>
          <w:lang w:val="en-US"/>
        </w:rPr>
        <w:t>s</w:t>
      </w:r>
      <w:r w:rsidR="00207E2A" w:rsidRPr="00572A17">
        <w:rPr>
          <w:color w:val="1F4E79" w:themeColor="accent1" w:themeShade="80"/>
          <w:lang w:val="en-US"/>
        </w:rPr>
        <w:t>torage</w:t>
      </w:r>
      <w:bookmarkEnd w:id="32"/>
      <w:r w:rsidR="00207E2A" w:rsidRPr="00572A17">
        <w:rPr>
          <w:color w:val="1F4E79" w:themeColor="accent1" w:themeShade="80"/>
          <w:lang w:val="en-US"/>
        </w:rPr>
        <w:t xml:space="preserve"> </w:t>
      </w:r>
    </w:p>
    <w:p w:rsidR="00051413" w:rsidRPr="00B47328" w:rsidRDefault="00051413" w:rsidP="00051413">
      <w:pPr>
        <w:widowControl w:val="0"/>
        <w:jc w:val="both"/>
        <w:rPr>
          <w:sz w:val="22"/>
          <w:lang w:val="en-US"/>
        </w:rPr>
      </w:pPr>
      <w:r w:rsidRPr="00051413">
        <w:rPr>
          <w:sz w:val="22"/>
          <w:lang w:val="en-US"/>
        </w:rPr>
        <w:t xml:space="preserve">Empty boxes, cartons, pallets and packaging material should not be placed </w:t>
      </w:r>
      <w:r>
        <w:rPr>
          <w:sz w:val="22"/>
          <w:lang w:val="en-US"/>
        </w:rPr>
        <w:t>at</w:t>
      </w:r>
      <w:r w:rsidRPr="00051413">
        <w:rPr>
          <w:sz w:val="22"/>
          <w:lang w:val="en-US"/>
        </w:rPr>
        <w:t xml:space="preserve"> the </w:t>
      </w:r>
      <w:r>
        <w:rPr>
          <w:sz w:val="22"/>
          <w:lang w:val="en-US"/>
        </w:rPr>
        <w:t>booth</w:t>
      </w:r>
      <w:r w:rsidRPr="00051413">
        <w:rPr>
          <w:sz w:val="22"/>
          <w:lang w:val="en-US"/>
        </w:rPr>
        <w:t xml:space="preserve">. During the exhibition they must be removed by the Exhibitor. Any packaging materials found </w:t>
      </w:r>
      <w:r w:rsidR="00B47328">
        <w:rPr>
          <w:sz w:val="22"/>
          <w:lang w:val="en-US"/>
        </w:rPr>
        <w:t>at</w:t>
      </w:r>
      <w:r w:rsidRPr="00051413">
        <w:rPr>
          <w:sz w:val="22"/>
          <w:lang w:val="en-US"/>
        </w:rPr>
        <w:t xml:space="preserve"> the exhibition grounds will be disposed as trash. Services for storing large </w:t>
      </w:r>
      <w:r w:rsidR="00F37FAB">
        <w:rPr>
          <w:sz w:val="22"/>
          <w:lang w:val="en-US"/>
        </w:rPr>
        <w:t xml:space="preserve">containers are provided by </w:t>
      </w:r>
      <w:proofErr w:type="spellStart"/>
      <w:r w:rsidR="00F37FAB">
        <w:rPr>
          <w:sz w:val="22"/>
          <w:lang w:val="en-US"/>
        </w:rPr>
        <w:t>Expow</w:t>
      </w:r>
      <w:r w:rsidRPr="00051413">
        <w:rPr>
          <w:sz w:val="22"/>
          <w:lang w:val="en-US"/>
        </w:rPr>
        <w:t>estrans</w:t>
      </w:r>
      <w:proofErr w:type="spellEnd"/>
      <w:r w:rsidRPr="00051413">
        <w:rPr>
          <w:sz w:val="22"/>
          <w:lang w:val="en-US"/>
        </w:rPr>
        <w:t xml:space="preserve"> LLC and can be ordered separately. </w:t>
      </w:r>
      <w:r w:rsidRPr="00B47328">
        <w:rPr>
          <w:sz w:val="22"/>
          <w:lang w:val="en-US"/>
        </w:rPr>
        <w:t>Tel.: +7 (495) 605-03-27, 605-74-21, fax: +7 (495) 6</w:t>
      </w:r>
      <w:r w:rsidR="00F37FAB">
        <w:rPr>
          <w:sz w:val="22"/>
          <w:lang w:val="en-US"/>
        </w:rPr>
        <w:t>05-79-35, e-mail: exhib@ewt.ru.</w:t>
      </w:r>
    </w:p>
    <w:p w:rsidR="00051413" w:rsidRDefault="00051413" w:rsidP="00051413">
      <w:pPr>
        <w:widowControl w:val="0"/>
        <w:jc w:val="both"/>
        <w:rPr>
          <w:sz w:val="22"/>
          <w:lang w:val="en-US"/>
        </w:rPr>
      </w:pPr>
      <w:r w:rsidRPr="00B47328">
        <w:rPr>
          <w:sz w:val="22"/>
          <w:lang w:val="en-US"/>
        </w:rPr>
        <w:t>Any boxes (pallets) left in aisles will be removed for an additional charge</w:t>
      </w:r>
      <w:r w:rsidR="00B47328">
        <w:rPr>
          <w:sz w:val="22"/>
          <w:lang w:val="en-US"/>
        </w:rPr>
        <w:t>.</w:t>
      </w:r>
    </w:p>
    <w:p w:rsidR="00C4423B" w:rsidRPr="00C4423B" w:rsidRDefault="00B47328" w:rsidP="00C4423B">
      <w:pPr>
        <w:pStyle w:val="1"/>
        <w:rPr>
          <w:color w:val="1F4E79" w:themeColor="accent1" w:themeShade="80"/>
          <w:lang w:val="en-US"/>
        </w:rPr>
      </w:pPr>
      <w:bookmarkStart w:id="33" w:name="_Toc154667989"/>
      <w:r w:rsidRPr="00E86D56">
        <w:rPr>
          <w:color w:val="1F4E79" w:themeColor="accent1" w:themeShade="80"/>
          <w:lang w:val="en-US"/>
        </w:rPr>
        <w:t>Security</w:t>
      </w:r>
      <w:bookmarkEnd w:id="33"/>
      <w:r w:rsidR="00D26849">
        <w:rPr>
          <w:color w:val="1F4E79" w:themeColor="accent1" w:themeShade="80"/>
          <w:lang w:val="en-US"/>
        </w:rPr>
        <w:t xml:space="preserve"> </w:t>
      </w:r>
    </w:p>
    <w:p w:rsidR="00C4423B" w:rsidRDefault="00C4423B" w:rsidP="00D26849">
      <w:pPr>
        <w:rPr>
          <w:color w:val="538135" w:themeColor="accent6" w:themeShade="BF"/>
          <w:lang w:val="en-US" w:eastAsia="ru-RU"/>
        </w:rPr>
      </w:pPr>
    </w:p>
    <w:p w:rsidR="00B47328" w:rsidRDefault="00B47328" w:rsidP="00D26849">
      <w:pPr>
        <w:rPr>
          <w:color w:val="538135" w:themeColor="accent6" w:themeShade="BF"/>
          <w:lang w:val="en-US" w:eastAsia="ru-RU"/>
        </w:rPr>
      </w:pPr>
      <w:r w:rsidRPr="00D26849">
        <w:rPr>
          <w:color w:val="538135" w:themeColor="accent6" w:themeShade="BF"/>
          <w:lang w:val="en-US" w:eastAsia="ru-RU"/>
        </w:rPr>
        <w:t>MEMO TO THE EXHIBITOR ABOUT THE SAFETY OF EXHIBITS AND PERSONAL ITEMS</w:t>
      </w:r>
    </w:p>
    <w:p w:rsidR="00C4423B" w:rsidRPr="00C4423B" w:rsidRDefault="00C4423B" w:rsidP="00D26849">
      <w:pPr>
        <w:rPr>
          <w:rFonts w:asciiTheme="majorHAnsi" w:hAnsiTheme="majorHAnsi" w:cstheme="majorBidi"/>
          <w:color w:val="385623" w:themeColor="accent6" w:themeShade="80"/>
          <w:sz w:val="14"/>
          <w:lang w:val="en-US"/>
        </w:rPr>
      </w:pPr>
    </w:p>
    <w:p w:rsidR="000134A1" w:rsidRPr="005C1C0A" w:rsidRDefault="00B47328" w:rsidP="00D26849">
      <w:pPr>
        <w:rPr>
          <w:rFonts w:cstheme="minorHAnsi"/>
          <w:b/>
          <w:color w:val="FF0000"/>
          <w:sz w:val="22"/>
          <w:lang w:val="en-US"/>
        </w:rPr>
      </w:pPr>
      <w:r w:rsidRPr="005C1C0A">
        <w:rPr>
          <w:rFonts w:cstheme="minorHAnsi"/>
          <w:b/>
          <w:color w:val="FF0000"/>
          <w:sz w:val="22"/>
          <w:lang w:val="en-US"/>
        </w:rPr>
        <w:t xml:space="preserve">Dear </w:t>
      </w:r>
      <w:proofErr w:type="gramStart"/>
      <w:r w:rsidRPr="005C1C0A">
        <w:rPr>
          <w:rFonts w:cstheme="minorHAnsi"/>
          <w:b/>
          <w:color w:val="FF0000"/>
          <w:sz w:val="22"/>
          <w:lang w:val="en-US"/>
        </w:rPr>
        <w:t>exhibitors,</w:t>
      </w:r>
      <w:proofErr w:type="gramEnd"/>
      <w:r w:rsidRPr="005C1C0A">
        <w:rPr>
          <w:rFonts w:cstheme="minorHAnsi"/>
          <w:b/>
          <w:color w:val="FF0000"/>
          <w:sz w:val="22"/>
          <w:lang w:val="en-US"/>
        </w:rPr>
        <w:t xml:space="preserve"> do not leave valuables at the </w:t>
      </w:r>
      <w:r>
        <w:rPr>
          <w:rFonts w:cstheme="minorHAnsi"/>
          <w:b/>
          <w:color w:val="FF0000"/>
          <w:sz w:val="22"/>
          <w:lang w:val="en-US"/>
        </w:rPr>
        <w:t>booth</w:t>
      </w:r>
      <w:r w:rsidRPr="005C1C0A">
        <w:rPr>
          <w:rFonts w:cstheme="minorHAnsi"/>
          <w:b/>
          <w:color w:val="FF0000"/>
          <w:sz w:val="22"/>
          <w:lang w:val="en-US"/>
        </w:rPr>
        <w:t xml:space="preserve"> unattended during the </w:t>
      </w:r>
      <w:r>
        <w:rPr>
          <w:rFonts w:cstheme="minorHAnsi"/>
          <w:b/>
          <w:color w:val="FF0000"/>
          <w:sz w:val="22"/>
          <w:lang w:val="en-US"/>
        </w:rPr>
        <w:t>move</w:t>
      </w:r>
      <w:r w:rsidRPr="005C1C0A">
        <w:rPr>
          <w:rFonts w:cstheme="minorHAnsi"/>
          <w:b/>
          <w:color w:val="FF0000"/>
          <w:sz w:val="22"/>
          <w:lang w:val="en-US"/>
        </w:rPr>
        <w:t xml:space="preserve"> </w:t>
      </w:r>
      <w:r>
        <w:rPr>
          <w:rFonts w:cstheme="minorHAnsi"/>
          <w:b/>
          <w:color w:val="FF0000"/>
          <w:sz w:val="22"/>
          <w:lang w:val="en-US"/>
        </w:rPr>
        <w:t>in</w:t>
      </w:r>
      <w:r w:rsidRPr="005C1C0A">
        <w:rPr>
          <w:rFonts w:cstheme="minorHAnsi"/>
          <w:b/>
          <w:color w:val="FF0000"/>
          <w:sz w:val="22"/>
          <w:lang w:val="en-US"/>
        </w:rPr>
        <w:t xml:space="preserve"> of exhibits and during the exhibition days!!!</w:t>
      </w:r>
    </w:p>
    <w:p w:rsidR="000134A1" w:rsidRPr="005C1C0A" w:rsidRDefault="000134A1" w:rsidP="000134A1">
      <w:pPr>
        <w:autoSpaceDE w:val="0"/>
        <w:autoSpaceDN w:val="0"/>
        <w:adjustRightInd w:val="0"/>
        <w:spacing w:line="240" w:lineRule="exact"/>
        <w:jc w:val="both"/>
        <w:rPr>
          <w:rFonts w:cstheme="minorHAnsi"/>
          <w:sz w:val="22"/>
          <w:lang w:val="en-US" w:eastAsia="ru-RU"/>
        </w:rPr>
      </w:pPr>
    </w:p>
    <w:p w:rsidR="00572A17" w:rsidRPr="00D26849" w:rsidRDefault="00572A17" w:rsidP="00D26849">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auto"/>
        <w:jc w:val="both"/>
        <w:rPr>
          <w:rFonts w:cstheme="minorHAnsi"/>
          <w:b/>
          <w:color w:val="006600"/>
          <w:sz w:val="16"/>
          <w:lang w:val="en-US" w:eastAsia="ru-RU"/>
        </w:rPr>
      </w:pPr>
    </w:p>
    <w:p w:rsidR="00572A17" w:rsidRPr="00D26849" w:rsidRDefault="00B47328"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b/>
          <w:color w:val="006600"/>
          <w:sz w:val="22"/>
          <w:lang w:val="en-US" w:eastAsia="ru-RU"/>
        </w:rPr>
      </w:pPr>
      <w:r>
        <w:rPr>
          <w:rFonts w:cstheme="minorHAnsi"/>
          <w:b/>
          <w:color w:val="006600"/>
          <w:sz w:val="22"/>
          <w:lang w:val="en-US" w:eastAsia="ru-RU"/>
        </w:rPr>
        <w:t>Dear</w:t>
      </w:r>
      <w:r w:rsidRPr="005C1C0A">
        <w:rPr>
          <w:rFonts w:cstheme="minorHAnsi"/>
          <w:b/>
          <w:color w:val="006600"/>
          <w:sz w:val="22"/>
          <w:lang w:val="en-US" w:eastAsia="ru-RU"/>
        </w:rPr>
        <w:t xml:space="preserve"> </w:t>
      </w:r>
      <w:r>
        <w:rPr>
          <w:rFonts w:cstheme="minorHAnsi"/>
          <w:b/>
          <w:color w:val="006600"/>
          <w:sz w:val="22"/>
          <w:lang w:val="en-US" w:eastAsia="ru-RU"/>
        </w:rPr>
        <w:t>Exhibitor</w:t>
      </w:r>
      <w:r w:rsidR="000134A1" w:rsidRPr="005C1C0A">
        <w:rPr>
          <w:rFonts w:cstheme="minorHAnsi"/>
          <w:b/>
          <w:color w:val="006600"/>
          <w:sz w:val="22"/>
          <w:lang w:val="en-US" w:eastAsia="ru-RU"/>
        </w:rPr>
        <w:t>!</w:t>
      </w:r>
    </w:p>
    <w:p w:rsidR="000134A1" w:rsidRDefault="00B47328"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Pr>
          <w:rFonts w:cstheme="minorHAnsi"/>
          <w:sz w:val="22"/>
          <w:lang w:val="en-US" w:eastAsia="ru-RU"/>
        </w:rPr>
        <w:t>A</w:t>
      </w:r>
      <w:r w:rsidRPr="00B47328">
        <w:rPr>
          <w:rFonts w:cstheme="minorHAnsi"/>
          <w:sz w:val="22"/>
          <w:lang w:val="en-US" w:eastAsia="ru-RU"/>
        </w:rPr>
        <w:t xml:space="preserve">t </w:t>
      </w:r>
      <w:proofErr w:type="spellStart"/>
      <w:r w:rsidRPr="00B47328">
        <w:rPr>
          <w:rFonts w:cstheme="minorHAnsi"/>
          <w:sz w:val="22"/>
          <w:lang w:val="en-US" w:eastAsia="ru-RU"/>
        </w:rPr>
        <w:t>Expocentre</w:t>
      </w:r>
      <w:proofErr w:type="spellEnd"/>
      <w:r w:rsidRPr="00B47328">
        <w:rPr>
          <w:rFonts w:cstheme="minorHAnsi"/>
          <w:sz w:val="22"/>
          <w:lang w:val="en-US" w:eastAsia="ru-RU"/>
        </w:rPr>
        <w:t xml:space="preserve"> Fairgrounds </w:t>
      </w:r>
      <w:r>
        <w:rPr>
          <w:rFonts w:cstheme="minorHAnsi"/>
          <w:sz w:val="22"/>
          <w:lang w:val="en-US" w:eastAsia="ru-RU"/>
        </w:rPr>
        <w:t>d</w:t>
      </w:r>
      <w:r w:rsidRPr="00B47328">
        <w:rPr>
          <w:rFonts w:cstheme="minorHAnsi"/>
          <w:sz w:val="22"/>
          <w:lang w:val="en-US" w:eastAsia="ru-RU"/>
        </w:rPr>
        <w:t xml:space="preserve">uring exhibitions the following rules apply to ensure the safety of exhibits and personal belongings at exhibition </w:t>
      </w:r>
      <w:r>
        <w:rPr>
          <w:rFonts w:cstheme="minorHAnsi"/>
          <w:sz w:val="22"/>
          <w:lang w:val="en-US" w:eastAsia="ru-RU"/>
        </w:rPr>
        <w:t>booth</w:t>
      </w:r>
      <w:r w:rsidRPr="00B47328">
        <w:rPr>
          <w:rFonts w:cstheme="minorHAnsi"/>
          <w:sz w:val="22"/>
          <w:lang w:val="en-US" w:eastAsia="ru-RU"/>
        </w:rPr>
        <w:t xml:space="preserve">s: </w:t>
      </w:r>
    </w:p>
    <w:p w:rsidR="00572A17" w:rsidRPr="00D26849" w:rsidRDefault="00572A17" w:rsidP="00D26849">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auto"/>
        <w:jc w:val="both"/>
        <w:rPr>
          <w:rFonts w:cstheme="minorHAnsi"/>
          <w:sz w:val="12"/>
          <w:lang w:val="en-US" w:eastAsia="ru-RU"/>
        </w:rPr>
      </w:pPr>
    </w:p>
    <w:p w:rsidR="000134A1" w:rsidRPr="00B47328" w:rsidRDefault="000134A1"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B47328">
        <w:rPr>
          <w:rFonts w:cstheme="minorHAnsi"/>
          <w:sz w:val="22"/>
          <w:lang w:val="en-US" w:eastAsia="ru-RU"/>
        </w:rPr>
        <w:t xml:space="preserve">1. </w:t>
      </w:r>
      <w:r w:rsidR="00B47328" w:rsidRPr="00B47328">
        <w:rPr>
          <w:rFonts w:cstheme="minorHAnsi"/>
          <w:sz w:val="22"/>
          <w:lang w:val="en-US" w:eastAsia="ru-RU"/>
        </w:rPr>
        <w:t xml:space="preserve">During </w:t>
      </w:r>
      <w:r w:rsidR="00B47328">
        <w:rPr>
          <w:rFonts w:cstheme="minorHAnsi"/>
          <w:sz w:val="22"/>
          <w:lang w:val="en-US" w:eastAsia="ru-RU"/>
        </w:rPr>
        <w:t xml:space="preserve">exhibition </w:t>
      </w:r>
      <w:r w:rsidR="00B47328" w:rsidRPr="00B47328">
        <w:rPr>
          <w:rFonts w:cstheme="minorHAnsi"/>
          <w:sz w:val="22"/>
          <w:lang w:val="en-US" w:eastAsia="ru-RU"/>
        </w:rPr>
        <w:t xml:space="preserve">working hours, the exhibitor himself is responsible for the safety of exhibits and his personal belongings at the exhibition </w:t>
      </w:r>
      <w:r w:rsidR="00B47328">
        <w:rPr>
          <w:rFonts w:cstheme="minorHAnsi"/>
          <w:sz w:val="22"/>
          <w:lang w:val="en-US" w:eastAsia="ru-RU"/>
        </w:rPr>
        <w:t>booth</w:t>
      </w:r>
      <w:r w:rsidR="00B47328" w:rsidRPr="00B47328">
        <w:rPr>
          <w:rFonts w:cstheme="minorHAnsi"/>
          <w:sz w:val="22"/>
          <w:lang w:val="en-US" w:eastAsia="ru-RU"/>
        </w:rPr>
        <w:t>.</w:t>
      </w:r>
    </w:p>
    <w:p w:rsidR="000134A1" w:rsidRPr="005C1C0A" w:rsidRDefault="000134A1"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B47328">
        <w:rPr>
          <w:rFonts w:cstheme="minorHAnsi"/>
          <w:sz w:val="22"/>
          <w:lang w:val="en-US" w:eastAsia="ru-RU"/>
        </w:rPr>
        <w:t xml:space="preserve">2. </w:t>
      </w:r>
      <w:r w:rsidR="00B47328">
        <w:rPr>
          <w:rFonts w:cstheme="minorHAnsi"/>
          <w:sz w:val="22"/>
          <w:lang w:val="en-US" w:eastAsia="ru-RU"/>
        </w:rPr>
        <w:t>On</w:t>
      </w:r>
      <w:r w:rsidR="00B47328" w:rsidRPr="00B47328">
        <w:rPr>
          <w:rFonts w:cstheme="minorHAnsi"/>
          <w:sz w:val="22"/>
          <w:lang w:val="en-US" w:eastAsia="ru-RU"/>
        </w:rPr>
        <w:t xml:space="preserve"> March 27 from 8.00, March 28-29 from 9.00, from the moment the pavilion is removed from the security alarm, until 20.00 (until the alarm is turned on in the pavilion), it is not recommended to leave the stand unattended. </w:t>
      </w:r>
      <w:r w:rsidR="00B47328" w:rsidRPr="005C1C0A">
        <w:rPr>
          <w:rFonts w:cstheme="minorHAnsi"/>
          <w:sz w:val="22"/>
          <w:lang w:val="en-US" w:eastAsia="ru-RU"/>
        </w:rPr>
        <w:t>It is recommended that one or more employees remain at the stand at all times.</w:t>
      </w:r>
    </w:p>
    <w:p w:rsidR="000134A1" w:rsidRPr="005C1C0A" w:rsidRDefault="000134A1"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A42348">
        <w:rPr>
          <w:rFonts w:cstheme="minorHAnsi"/>
          <w:sz w:val="22"/>
          <w:lang w:val="en-US" w:eastAsia="ru-RU"/>
        </w:rPr>
        <w:t xml:space="preserve">3. </w:t>
      </w:r>
      <w:r w:rsidR="00A42348" w:rsidRPr="00A42348">
        <w:rPr>
          <w:rFonts w:cstheme="minorHAnsi"/>
          <w:sz w:val="22"/>
          <w:lang w:val="en-US" w:eastAsia="ru-RU"/>
        </w:rPr>
        <w:t xml:space="preserve">The exhibitor can, for an additional fee, order </w:t>
      </w:r>
      <w:r w:rsidR="00A42348">
        <w:rPr>
          <w:rFonts w:cstheme="minorHAnsi"/>
          <w:sz w:val="22"/>
          <w:lang w:val="en-US" w:eastAsia="ru-RU"/>
        </w:rPr>
        <w:t>booth</w:t>
      </w:r>
      <w:r w:rsidR="00A42348" w:rsidRPr="00A42348">
        <w:rPr>
          <w:rFonts w:cstheme="minorHAnsi"/>
          <w:sz w:val="22"/>
          <w:lang w:val="en-US" w:eastAsia="ru-RU"/>
        </w:rPr>
        <w:t xml:space="preserve"> security services from the </w:t>
      </w:r>
      <w:proofErr w:type="spellStart"/>
      <w:r w:rsidR="00A42348" w:rsidRPr="00A42348">
        <w:rPr>
          <w:rFonts w:cstheme="minorHAnsi"/>
          <w:sz w:val="22"/>
          <w:lang w:val="en-US" w:eastAsia="ru-RU"/>
        </w:rPr>
        <w:t>Expocentre</w:t>
      </w:r>
      <w:proofErr w:type="spellEnd"/>
      <w:r w:rsidR="00A42348" w:rsidRPr="00A42348">
        <w:rPr>
          <w:rFonts w:cstheme="minorHAnsi"/>
          <w:sz w:val="22"/>
          <w:lang w:val="en-US" w:eastAsia="ru-RU"/>
        </w:rPr>
        <w:t xml:space="preserve"> Fairgrounds Service Bureau on March 27 from 8.00, March 28-29 from 9.00 to 18.00. In this case, security officers will be on duty at the </w:t>
      </w:r>
      <w:r w:rsidR="00A42348">
        <w:rPr>
          <w:rFonts w:cstheme="minorHAnsi"/>
          <w:sz w:val="22"/>
          <w:lang w:val="en-US" w:eastAsia="ru-RU"/>
        </w:rPr>
        <w:t>booth</w:t>
      </w:r>
      <w:r w:rsidR="00A42348" w:rsidRPr="00A42348">
        <w:rPr>
          <w:rFonts w:cstheme="minorHAnsi"/>
          <w:sz w:val="22"/>
          <w:lang w:val="en-US" w:eastAsia="ru-RU"/>
        </w:rPr>
        <w:t xml:space="preserve"> during the specified period of time.</w:t>
      </w:r>
    </w:p>
    <w:p w:rsidR="00A42348" w:rsidRDefault="000134A1"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5C1C0A">
        <w:rPr>
          <w:rFonts w:cstheme="minorHAnsi"/>
          <w:sz w:val="22"/>
          <w:lang w:val="en-US" w:eastAsia="ru-RU"/>
        </w:rPr>
        <w:t xml:space="preserve">4. </w:t>
      </w:r>
      <w:r w:rsidR="00A42348" w:rsidRPr="00A42348">
        <w:rPr>
          <w:rFonts w:cstheme="minorHAnsi"/>
          <w:sz w:val="22"/>
          <w:lang w:val="en-US" w:eastAsia="ru-RU"/>
        </w:rPr>
        <w:t>In</w:t>
      </w:r>
      <w:r w:rsidR="00A42348" w:rsidRPr="005C1C0A">
        <w:rPr>
          <w:rFonts w:cstheme="minorHAnsi"/>
          <w:sz w:val="22"/>
          <w:lang w:val="en-US" w:eastAsia="ru-RU"/>
        </w:rPr>
        <w:t xml:space="preserve"> </w:t>
      </w:r>
      <w:r w:rsidR="00A42348" w:rsidRPr="00A42348">
        <w:rPr>
          <w:rFonts w:cstheme="minorHAnsi"/>
          <w:sz w:val="22"/>
          <w:lang w:val="en-US" w:eastAsia="ru-RU"/>
        </w:rPr>
        <w:t>the</w:t>
      </w:r>
      <w:r w:rsidR="00A42348" w:rsidRPr="005C1C0A">
        <w:rPr>
          <w:rFonts w:cstheme="minorHAnsi"/>
          <w:sz w:val="22"/>
          <w:lang w:val="en-US" w:eastAsia="ru-RU"/>
        </w:rPr>
        <w:t xml:space="preserve"> </w:t>
      </w:r>
      <w:r w:rsidR="00A42348" w:rsidRPr="00A42348">
        <w:rPr>
          <w:rFonts w:cstheme="minorHAnsi"/>
          <w:sz w:val="22"/>
          <w:lang w:val="en-US" w:eastAsia="ru-RU"/>
        </w:rPr>
        <w:t>evening</w:t>
      </w:r>
      <w:r w:rsidR="00A42348" w:rsidRPr="005C1C0A">
        <w:rPr>
          <w:rFonts w:cstheme="minorHAnsi"/>
          <w:sz w:val="22"/>
          <w:lang w:val="en-US" w:eastAsia="ru-RU"/>
        </w:rPr>
        <w:t xml:space="preserve"> </w:t>
      </w:r>
      <w:r w:rsidR="00A42348" w:rsidRPr="00A42348">
        <w:rPr>
          <w:rFonts w:cstheme="minorHAnsi"/>
          <w:sz w:val="22"/>
          <w:lang w:val="en-US" w:eastAsia="ru-RU"/>
        </w:rPr>
        <w:t>and</w:t>
      </w:r>
      <w:r w:rsidR="00A42348" w:rsidRPr="005C1C0A">
        <w:rPr>
          <w:rFonts w:cstheme="minorHAnsi"/>
          <w:sz w:val="22"/>
          <w:lang w:val="en-US" w:eastAsia="ru-RU"/>
        </w:rPr>
        <w:t xml:space="preserve"> </w:t>
      </w:r>
      <w:r w:rsidR="00A42348" w:rsidRPr="00A42348">
        <w:rPr>
          <w:rFonts w:cstheme="minorHAnsi"/>
          <w:sz w:val="22"/>
          <w:lang w:val="en-US" w:eastAsia="ru-RU"/>
        </w:rPr>
        <w:t>at</w:t>
      </w:r>
      <w:r w:rsidR="00A42348" w:rsidRPr="005C1C0A">
        <w:rPr>
          <w:rFonts w:cstheme="minorHAnsi"/>
          <w:sz w:val="22"/>
          <w:lang w:val="en-US" w:eastAsia="ru-RU"/>
        </w:rPr>
        <w:t xml:space="preserve"> </w:t>
      </w:r>
      <w:r w:rsidR="00A42348" w:rsidRPr="00A42348">
        <w:rPr>
          <w:rFonts w:cstheme="minorHAnsi"/>
          <w:sz w:val="22"/>
          <w:lang w:val="en-US" w:eastAsia="ru-RU"/>
        </w:rPr>
        <w:t>night</w:t>
      </w:r>
      <w:r w:rsidR="00A42348" w:rsidRPr="005C1C0A">
        <w:rPr>
          <w:rFonts w:cstheme="minorHAnsi"/>
          <w:sz w:val="22"/>
          <w:lang w:val="en-US" w:eastAsia="ru-RU"/>
        </w:rPr>
        <w:t xml:space="preserve"> </w:t>
      </w:r>
      <w:r w:rsidR="00A42348" w:rsidRPr="00A42348">
        <w:rPr>
          <w:rFonts w:cstheme="minorHAnsi"/>
          <w:sz w:val="22"/>
          <w:lang w:val="en-US" w:eastAsia="ru-RU"/>
        </w:rPr>
        <w:t>from</w:t>
      </w:r>
      <w:r w:rsidR="00A42348" w:rsidRPr="005C1C0A">
        <w:rPr>
          <w:rFonts w:cstheme="minorHAnsi"/>
          <w:sz w:val="22"/>
          <w:lang w:val="en-US" w:eastAsia="ru-RU"/>
        </w:rPr>
        <w:t xml:space="preserve"> 20.00 </w:t>
      </w:r>
      <w:r w:rsidR="00A42348">
        <w:rPr>
          <w:rFonts w:cstheme="minorHAnsi"/>
          <w:sz w:val="22"/>
          <w:lang w:val="en-US" w:eastAsia="ru-RU"/>
        </w:rPr>
        <w:t>on</w:t>
      </w:r>
      <w:r w:rsidR="00A42348" w:rsidRPr="005C1C0A">
        <w:rPr>
          <w:rFonts w:cstheme="minorHAnsi"/>
          <w:sz w:val="22"/>
          <w:lang w:val="en-US" w:eastAsia="ru-RU"/>
        </w:rPr>
        <w:t xml:space="preserve"> </w:t>
      </w:r>
      <w:r w:rsidR="00A42348" w:rsidRPr="00A42348">
        <w:rPr>
          <w:rFonts w:cstheme="minorHAnsi"/>
          <w:sz w:val="22"/>
          <w:lang w:val="en-US" w:eastAsia="ru-RU"/>
        </w:rPr>
        <w:t>March</w:t>
      </w:r>
      <w:r w:rsidR="00A42348" w:rsidRPr="005C1C0A">
        <w:rPr>
          <w:rFonts w:cstheme="minorHAnsi"/>
          <w:sz w:val="22"/>
          <w:lang w:val="en-US" w:eastAsia="ru-RU"/>
        </w:rPr>
        <w:t xml:space="preserve"> 27 </w:t>
      </w:r>
      <w:r w:rsidR="00A42348">
        <w:rPr>
          <w:rFonts w:cstheme="minorHAnsi"/>
          <w:sz w:val="22"/>
          <w:lang w:val="en-US" w:eastAsia="ru-RU"/>
        </w:rPr>
        <w:t>until</w:t>
      </w:r>
      <w:r w:rsidR="00A42348" w:rsidRPr="005C1C0A">
        <w:rPr>
          <w:rFonts w:cstheme="minorHAnsi"/>
          <w:sz w:val="22"/>
          <w:lang w:val="en-US" w:eastAsia="ru-RU"/>
        </w:rPr>
        <w:t xml:space="preserve"> 8.00 (</w:t>
      </w:r>
      <w:r w:rsidR="00A42348" w:rsidRPr="00A42348">
        <w:rPr>
          <w:rFonts w:cstheme="minorHAnsi"/>
          <w:sz w:val="22"/>
          <w:lang w:val="en-US" w:eastAsia="ru-RU"/>
        </w:rPr>
        <w:t>March</w:t>
      </w:r>
      <w:r w:rsidR="00A42348" w:rsidRPr="005C1C0A">
        <w:rPr>
          <w:rFonts w:cstheme="minorHAnsi"/>
          <w:sz w:val="22"/>
          <w:lang w:val="en-US" w:eastAsia="ru-RU"/>
        </w:rPr>
        <w:t xml:space="preserve"> 28-29 - </w:t>
      </w:r>
      <w:r w:rsidR="00A42348" w:rsidRPr="00A42348">
        <w:rPr>
          <w:rFonts w:cstheme="minorHAnsi"/>
          <w:sz w:val="22"/>
          <w:lang w:val="en-US" w:eastAsia="ru-RU"/>
        </w:rPr>
        <w:t>until</w:t>
      </w:r>
      <w:r w:rsidR="00A42348" w:rsidRPr="005C1C0A">
        <w:rPr>
          <w:rFonts w:cstheme="minorHAnsi"/>
          <w:sz w:val="22"/>
          <w:lang w:val="en-US" w:eastAsia="ru-RU"/>
        </w:rPr>
        <w:t xml:space="preserve"> 9.00) </w:t>
      </w:r>
      <w:r w:rsidR="00A42348" w:rsidRPr="00A42348">
        <w:rPr>
          <w:rFonts w:cstheme="minorHAnsi"/>
          <w:sz w:val="22"/>
          <w:lang w:val="en-US" w:eastAsia="ru-RU"/>
        </w:rPr>
        <w:t>all</w:t>
      </w:r>
      <w:r w:rsidR="00A42348" w:rsidRPr="005C1C0A">
        <w:rPr>
          <w:rFonts w:cstheme="minorHAnsi"/>
          <w:sz w:val="22"/>
          <w:lang w:val="en-US" w:eastAsia="ru-RU"/>
        </w:rPr>
        <w:t xml:space="preserve"> </w:t>
      </w:r>
      <w:r w:rsidR="00A42348" w:rsidRPr="00A42348">
        <w:rPr>
          <w:rFonts w:cstheme="minorHAnsi"/>
          <w:sz w:val="22"/>
          <w:lang w:val="en-US" w:eastAsia="ru-RU"/>
        </w:rPr>
        <w:t>stands</w:t>
      </w:r>
      <w:r w:rsidR="00A42348" w:rsidRPr="005C1C0A">
        <w:rPr>
          <w:rFonts w:cstheme="minorHAnsi"/>
          <w:sz w:val="22"/>
          <w:lang w:val="en-US" w:eastAsia="ru-RU"/>
        </w:rPr>
        <w:t xml:space="preserve"> </w:t>
      </w:r>
      <w:r w:rsidR="00A42348" w:rsidRPr="00A42348">
        <w:rPr>
          <w:rFonts w:cstheme="minorHAnsi"/>
          <w:sz w:val="22"/>
          <w:lang w:val="en-US" w:eastAsia="ru-RU"/>
        </w:rPr>
        <w:t>are</w:t>
      </w:r>
      <w:r w:rsidR="00A42348" w:rsidRPr="005C1C0A">
        <w:rPr>
          <w:rFonts w:cstheme="minorHAnsi"/>
          <w:sz w:val="22"/>
          <w:lang w:val="en-US" w:eastAsia="ru-RU"/>
        </w:rPr>
        <w:t xml:space="preserve"> </w:t>
      </w:r>
      <w:r w:rsidR="00A42348" w:rsidRPr="00A42348">
        <w:rPr>
          <w:rFonts w:cstheme="minorHAnsi"/>
          <w:sz w:val="22"/>
          <w:lang w:val="en-US" w:eastAsia="ru-RU"/>
        </w:rPr>
        <w:t>placed</w:t>
      </w:r>
      <w:r w:rsidR="00A42348" w:rsidRPr="005C1C0A">
        <w:rPr>
          <w:rFonts w:cstheme="minorHAnsi"/>
          <w:sz w:val="22"/>
          <w:lang w:val="en-US" w:eastAsia="ru-RU"/>
        </w:rPr>
        <w:t xml:space="preserve"> </w:t>
      </w:r>
      <w:r w:rsidR="00A42348" w:rsidRPr="00A42348">
        <w:rPr>
          <w:rFonts w:cstheme="minorHAnsi"/>
          <w:sz w:val="22"/>
          <w:lang w:val="en-US" w:eastAsia="ru-RU"/>
        </w:rPr>
        <w:t>under</w:t>
      </w:r>
      <w:r w:rsidR="00A42348" w:rsidRPr="005C1C0A">
        <w:rPr>
          <w:rFonts w:cstheme="minorHAnsi"/>
          <w:sz w:val="22"/>
          <w:lang w:val="en-US" w:eastAsia="ru-RU"/>
        </w:rPr>
        <w:t xml:space="preserve"> </w:t>
      </w:r>
      <w:r w:rsidR="00A42348" w:rsidRPr="00A42348">
        <w:rPr>
          <w:rFonts w:cstheme="minorHAnsi"/>
          <w:sz w:val="22"/>
          <w:lang w:val="en-US" w:eastAsia="ru-RU"/>
        </w:rPr>
        <w:t>general</w:t>
      </w:r>
      <w:r w:rsidR="00A42348" w:rsidRPr="005C1C0A">
        <w:rPr>
          <w:rFonts w:cstheme="minorHAnsi"/>
          <w:sz w:val="22"/>
          <w:lang w:val="en-US" w:eastAsia="ru-RU"/>
        </w:rPr>
        <w:t xml:space="preserve"> </w:t>
      </w:r>
      <w:r w:rsidR="00A42348" w:rsidRPr="00A42348">
        <w:rPr>
          <w:rFonts w:cstheme="minorHAnsi"/>
          <w:sz w:val="22"/>
          <w:lang w:val="en-US" w:eastAsia="ru-RU"/>
        </w:rPr>
        <w:t>security</w:t>
      </w:r>
      <w:r w:rsidR="00A42348" w:rsidRPr="005C1C0A">
        <w:rPr>
          <w:rFonts w:cstheme="minorHAnsi"/>
          <w:sz w:val="22"/>
          <w:lang w:val="en-US" w:eastAsia="ru-RU"/>
        </w:rPr>
        <w:t xml:space="preserve">, </w:t>
      </w:r>
      <w:r w:rsidR="00A42348" w:rsidRPr="00A42348">
        <w:rPr>
          <w:rFonts w:cstheme="minorHAnsi"/>
          <w:sz w:val="22"/>
          <w:lang w:val="en-US" w:eastAsia="ru-RU"/>
        </w:rPr>
        <w:t>and</w:t>
      </w:r>
      <w:r w:rsidR="00A42348" w:rsidRPr="005C1C0A">
        <w:rPr>
          <w:rFonts w:cstheme="minorHAnsi"/>
          <w:sz w:val="22"/>
          <w:lang w:val="en-US" w:eastAsia="ru-RU"/>
        </w:rPr>
        <w:t xml:space="preserve"> </w:t>
      </w:r>
      <w:r w:rsidR="00A42348" w:rsidRPr="00A42348">
        <w:rPr>
          <w:rFonts w:cstheme="minorHAnsi"/>
          <w:sz w:val="22"/>
          <w:lang w:val="en-US" w:eastAsia="ru-RU"/>
        </w:rPr>
        <w:t>the</w:t>
      </w:r>
      <w:r w:rsidR="00A42348" w:rsidRPr="005C1C0A">
        <w:rPr>
          <w:rFonts w:cstheme="minorHAnsi"/>
          <w:sz w:val="22"/>
          <w:lang w:val="en-US" w:eastAsia="ru-RU"/>
        </w:rPr>
        <w:t xml:space="preserve"> </w:t>
      </w:r>
      <w:r w:rsidR="00A42348" w:rsidRPr="00A42348">
        <w:rPr>
          <w:rFonts w:cstheme="minorHAnsi"/>
          <w:sz w:val="22"/>
          <w:lang w:val="en-US" w:eastAsia="ru-RU"/>
        </w:rPr>
        <w:t>pavilion</w:t>
      </w:r>
      <w:r w:rsidR="00A42348" w:rsidRPr="005C1C0A">
        <w:rPr>
          <w:rFonts w:cstheme="minorHAnsi"/>
          <w:sz w:val="22"/>
          <w:lang w:val="en-US" w:eastAsia="ru-RU"/>
        </w:rPr>
        <w:t xml:space="preserve"> </w:t>
      </w:r>
      <w:r w:rsidR="00A42348" w:rsidRPr="00A42348">
        <w:rPr>
          <w:rFonts w:cstheme="minorHAnsi"/>
          <w:sz w:val="22"/>
          <w:lang w:val="en-US" w:eastAsia="ru-RU"/>
        </w:rPr>
        <w:t>alarm</w:t>
      </w:r>
      <w:r w:rsidR="00A42348" w:rsidRPr="005C1C0A">
        <w:rPr>
          <w:rFonts w:cstheme="minorHAnsi"/>
          <w:sz w:val="22"/>
          <w:lang w:val="en-US" w:eastAsia="ru-RU"/>
        </w:rPr>
        <w:t xml:space="preserve"> </w:t>
      </w:r>
      <w:r w:rsidR="00A42348" w:rsidRPr="00A42348">
        <w:rPr>
          <w:rFonts w:cstheme="minorHAnsi"/>
          <w:sz w:val="22"/>
          <w:lang w:val="en-US" w:eastAsia="ru-RU"/>
        </w:rPr>
        <w:t>is</w:t>
      </w:r>
      <w:r w:rsidR="00A42348" w:rsidRPr="005C1C0A">
        <w:rPr>
          <w:rFonts w:cstheme="minorHAnsi"/>
          <w:sz w:val="22"/>
          <w:lang w:val="en-US" w:eastAsia="ru-RU"/>
        </w:rPr>
        <w:t xml:space="preserve"> </w:t>
      </w:r>
      <w:r w:rsidR="00A42348" w:rsidRPr="00A42348">
        <w:rPr>
          <w:rFonts w:cstheme="minorHAnsi"/>
          <w:sz w:val="22"/>
          <w:lang w:val="en-US" w:eastAsia="ru-RU"/>
        </w:rPr>
        <w:t>turned</w:t>
      </w:r>
      <w:r w:rsidR="00A42348" w:rsidRPr="005C1C0A">
        <w:rPr>
          <w:rFonts w:cstheme="minorHAnsi"/>
          <w:sz w:val="22"/>
          <w:lang w:val="en-US" w:eastAsia="ru-RU"/>
        </w:rPr>
        <w:t xml:space="preserve"> </w:t>
      </w:r>
      <w:r w:rsidR="00A42348" w:rsidRPr="00A42348">
        <w:rPr>
          <w:rFonts w:cstheme="minorHAnsi"/>
          <w:sz w:val="22"/>
          <w:lang w:val="en-US" w:eastAsia="ru-RU"/>
        </w:rPr>
        <w:t>on</w:t>
      </w:r>
      <w:r w:rsidR="00A42348" w:rsidRPr="005C1C0A">
        <w:rPr>
          <w:rFonts w:cstheme="minorHAnsi"/>
          <w:sz w:val="22"/>
          <w:lang w:val="en-US" w:eastAsia="ru-RU"/>
        </w:rPr>
        <w:t>.</w:t>
      </w:r>
    </w:p>
    <w:p w:rsidR="00A42348" w:rsidRDefault="00A42348"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5C1C0A">
        <w:rPr>
          <w:rFonts w:cstheme="minorHAnsi"/>
          <w:sz w:val="22"/>
          <w:lang w:val="en-US" w:eastAsia="ru-RU"/>
        </w:rPr>
        <w:t xml:space="preserve"> </w:t>
      </w:r>
      <w:r w:rsidR="000134A1" w:rsidRPr="00A42348">
        <w:rPr>
          <w:rFonts w:cstheme="minorHAnsi"/>
          <w:sz w:val="22"/>
          <w:lang w:val="en-US" w:eastAsia="ru-RU"/>
        </w:rPr>
        <w:t xml:space="preserve">5. </w:t>
      </w:r>
      <w:r w:rsidRPr="00A42348">
        <w:rPr>
          <w:rFonts w:cstheme="minorHAnsi"/>
          <w:sz w:val="22"/>
          <w:lang w:val="en-US" w:eastAsia="ru-RU"/>
        </w:rPr>
        <w:t xml:space="preserve">In the event of loss of exhibits or personal belongings, the exhibitor can contact the duty service of the Security Department of </w:t>
      </w:r>
      <w:proofErr w:type="spellStart"/>
      <w:r w:rsidRPr="00A42348">
        <w:rPr>
          <w:rFonts w:cstheme="minorHAnsi"/>
          <w:sz w:val="22"/>
          <w:lang w:val="en-US" w:eastAsia="ru-RU"/>
        </w:rPr>
        <w:t>Expocentre</w:t>
      </w:r>
      <w:proofErr w:type="spellEnd"/>
      <w:r w:rsidRPr="00A42348">
        <w:rPr>
          <w:rFonts w:cstheme="minorHAnsi"/>
          <w:sz w:val="22"/>
          <w:lang w:val="en-US" w:eastAsia="ru-RU"/>
        </w:rPr>
        <w:t xml:space="preserve"> JSC, which is located on the ground floor of the Congress Center. </w:t>
      </w:r>
      <w:r w:rsidRPr="005C1C0A">
        <w:rPr>
          <w:rFonts w:cstheme="minorHAnsi"/>
          <w:sz w:val="22"/>
          <w:lang w:val="en-US" w:eastAsia="ru-RU"/>
        </w:rPr>
        <w:t xml:space="preserve">The duty service staff will assist you and help you </w:t>
      </w:r>
      <w:r>
        <w:rPr>
          <w:rFonts w:cstheme="minorHAnsi"/>
          <w:sz w:val="22"/>
          <w:lang w:val="en-US" w:eastAsia="ru-RU"/>
        </w:rPr>
        <w:t>to</w:t>
      </w:r>
      <w:r w:rsidRPr="005C1C0A">
        <w:rPr>
          <w:rFonts w:cstheme="minorHAnsi"/>
          <w:sz w:val="22"/>
          <w:lang w:val="en-US" w:eastAsia="ru-RU"/>
        </w:rPr>
        <w:t xml:space="preserve"> contact the police.</w:t>
      </w:r>
    </w:p>
    <w:p w:rsidR="00A42348" w:rsidRDefault="00A42348"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sz w:val="22"/>
          <w:lang w:val="en-US" w:eastAsia="ru-RU"/>
        </w:rPr>
      </w:pPr>
      <w:r w:rsidRPr="005C1C0A">
        <w:rPr>
          <w:rFonts w:cstheme="minorHAnsi"/>
          <w:sz w:val="22"/>
          <w:lang w:val="en-US" w:eastAsia="ru-RU"/>
        </w:rPr>
        <w:t xml:space="preserve"> </w:t>
      </w:r>
      <w:r w:rsidR="00E86D56">
        <w:rPr>
          <w:rFonts w:cstheme="minorHAnsi"/>
          <w:sz w:val="22"/>
          <w:lang w:val="en-US" w:eastAsia="ru-RU"/>
        </w:rPr>
        <w:t>6.</w:t>
      </w:r>
      <w:r w:rsidRPr="005C1C0A">
        <w:rPr>
          <w:rFonts w:cstheme="minorHAnsi"/>
          <w:sz w:val="22"/>
          <w:lang w:val="en-US" w:eastAsia="ru-RU"/>
        </w:rPr>
        <w:t xml:space="preserve"> Please familiarize all employees working at the </w:t>
      </w:r>
      <w:r>
        <w:rPr>
          <w:rFonts w:cstheme="minorHAnsi"/>
          <w:sz w:val="22"/>
          <w:lang w:val="en-US" w:eastAsia="ru-RU"/>
        </w:rPr>
        <w:t>booth</w:t>
      </w:r>
      <w:r w:rsidRPr="005C1C0A">
        <w:rPr>
          <w:rFonts w:cstheme="minorHAnsi"/>
          <w:sz w:val="22"/>
          <w:lang w:val="en-US" w:eastAsia="ru-RU"/>
        </w:rPr>
        <w:t xml:space="preserve"> with this memo.</w:t>
      </w:r>
    </w:p>
    <w:p w:rsidR="00A42348" w:rsidRPr="00A42348" w:rsidRDefault="00A42348" w:rsidP="000134A1">
      <w:pPr>
        <w:pBdr>
          <w:top w:val="single" w:sz="12" w:space="1" w:color="73CD53"/>
          <w:left w:val="single" w:sz="12" w:space="4" w:color="73CD53"/>
          <w:bottom w:val="single" w:sz="12" w:space="1" w:color="73CD53"/>
          <w:right w:val="single" w:sz="12" w:space="0" w:color="73CD53"/>
        </w:pBdr>
        <w:autoSpaceDE w:val="0"/>
        <w:autoSpaceDN w:val="0"/>
        <w:adjustRightInd w:val="0"/>
        <w:spacing w:line="240" w:lineRule="exact"/>
        <w:jc w:val="both"/>
        <w:rPr>
          <w:rFonts w:cstheme="minorHAnsi"/>
          <w:b/>
          <w:sz w:val="22"/>
          <w:lang w:val="en-US" w:eastAsia="ru-RU"/>
        </w:rPr>
      </w:pPr>
      <w:r>
        <w:rPr>
          <w:rFonts w:cstheme="minorHAnsi"/>
          <w:sz w:val="22"/>
          <w:lang w:val="en-US" w:eastAsia="ru-RU"/>
        </w:rPr>
        <w:t xml:space="preserve">Emergency </w:t>
      </w:r>
      <w:r w:rsidRPr="00A42348">
        <w:rPr>
          <w:rFonts w:cstheme="minorHAnsi"/>
          <w:sz w:val="22"/>
          <w:lang w:val="en-US" w:eastAsia="ru-RU"/>
        </w:rPr>
        <w:t xml:space="preserve">phone number with the duty service of the Security Department of </w:t>
      </w:r>
      <w:proofErr w:type="spellStart"/>
      <w:r w:rsidRPr="00A42348">
        <w:rPr>
          <w:rFonts w:cstheme="minorHAnsi"/>
          <w:sz w:val="22"/>
          <w:lang w:val="en-US" w:eastAsia="ru-RU"/>
        </w:rPr>
        <w:t>Expocentre</w:t>
      </w:r>
      <w:proofErr w:type="spellEnd"/>
      <w:r w:rsidRPr="00A42348">
        <w:rPr>
          <w:rFonts w:cstheme="minorHAnsi"/>
          <w:sz w:val="22"/>
          <w:lang w:val="en-US" w:eastAsia="ru-RU"/>
        </w:rPr>
        <w:t xml:space="preserve"> JSC: </w:t>
      </w:r>
      <w:r w:rsidRPr="00A42348">
        <w:rPr>
          <w:rFonts w:cstheme="minorHAnsi"/>
          <w:b/>
          <w:sz w:val="22"/>
          <w:lang w:val="en-US" w:eastAsia="ru-RU"/>
        </w:rPr>
        <w:t>+7 (499) 795-25-24</w:t>
      </w:r>
      <w:r w:rsidRPr="00A42348">
        <w:rPr>
          <w:rFonts w:cstheme="minorHAnsi"/>
          <w:sz w:val="22"/>
          <w:lang w:val="en-US" w:eastAsia="ru-RU"/>
        </w:rPr>
        <w:t xml:space="preserve">, police: </w:t>
      </w:r>
      <w:r w:rsidRPr="00A42348">
        <w:rPr>
          <w:rFonts w:cstheme="minorHAnsi"/>
          <w:b/>
          <w:sz w:val="22"/>
          <w:lang w:val="en-US" w:eastAsia="ru-RU"/>
        </w:rPr>
        <w:t>+7 (499) 256-73-87</w:t>
      </w:r>
    </w:p>
    <w:p w:rsidR="00C4423B" w:rsidRDefault="00C4423B" w:rsidP="000134A1">
      <w:pPr>
        <w:pStyle w:val="21"/>
        <w:rPr>
          <w:rFonts w:asciiTheme="minorHAnsi" w:hAnsiTheme="minorHAnsi" w:cstheme="minorHAnsi"/>
          <w:color w:val="262626" w:themeColor="text1" w:themeTint="D9"/>
          <w:sz w:val="22"/>
          <w:szCs w:val="22"/>
          <w:u w:val="single"/>
          <w:lang w:val="en-US" w:eastAsia="en-US"/>
        </w:rPr>
      </w:pPr>
    </w:p>
    <w:p w:rsidR="00A42348" w:rsidRDefault="00A42348" w:rsidP="000134A1">
      <w:pPr>
        <w:pStyle w:val="21"/>
        <w:rPr>
          <w:rFonts w:asciiTheme="minorHAnsi" w:hAnsiTheme="minorHAnsi" w:cstheme="minorHAnsi"/>
          <w:color w:val="262626" w:themeColor="text1" w:themeTint="D9"/>
          <w:sz w:val="22"/>
          <w:szCs w:val="22"/>
          <w:lang w:val="en-US" w:eastAsia="en-US"/>
        </w:rPr>
      </w:pPr>
      <w:r w:rsidRPr="00A42348">
        <w:rPr>
          <w:rFonts w:asciiTheme="minorHAnsi" w:hAnsiTheme="minorHAnsi" w:cstheme="minorHAnsi"/>
          <w:color w:val="262626" w:themeColor="text1" w:themeTint="D9"/>
          <w:sz w:val="22"/>
          <w:szCs w:val="22"/>
          <w:u w:val="single"/>
          <w:lang w:val="en-US" w:eastAsia="en-US"/>
        </w:rPr>
        <w:t>Please note</w:t>
      </w:r>
      <w:r>
        <w:rPr>
          <w:rFonts w:asciiTheme="minorHAnsi" w:hAnsiTheme="minorHAnsi" w:cstheme="minorHAnsi"/>
          <w:color w:val="262626" w:themeColor="text1" w:themeTint="D9"/>
          <w:sz w:val="22"/>
          <w:szCs w:val="22"/>
          <w:lang w:val="en-US" w:eastAsia="en-US"/>
        </w:rPr>
        <w:t xml:space="preserve">: </w:t>
      </w:r>
      <w:r w:rsidRPr="00A42348">
        <w:rPr>
          <w:rFonts w:asciiTheme="minorHAnsi" w:hAnsiTheme="minorHAnsi" w:cstheme="minorHAnsi"/>
          <w:color w:val="262626" w:themeColor="text1" w:themeTint="D9"/>
          <w:sz w:val="22"/>
          <w:szCs w:val="22"/>
          <w:lang w:val="en-US" w:eastAsia="en-US"/>
        </w:rPr>
        <w:t xml:space="preserve">if you need personal security for your </w:t>
      </w:r>
      <w:r>
        <w:rPr>
          <w:rFonts w:asciiTheme="minorHAnsi" w:hAnsiTheme="minorHAnsi" w:cstheme="minorHAnsi"/>
          <w:color w:val="262626" w:themeColor="text1" w:themeTint="D9"/>
          <w:sz w:val="22"/>
          <w:szCs w:val="22"/>
          <w:lang w:val="en-US" w:eastAsia="en-US"/>
        </w:rPr>
        <w:t>b</w:t>
      </w:r>
      <w:r w:rsidRPr="00A42348">
        <w:rPr>
          <w:rFonts w:asciiTheme="minorHAnsi" w:hAnsiTheme="minorHAnsi" w:cstheme="minorHAnsi"/>
          <w:color w:val="262626" w:themeColor="text1" w:themeTint="D9"/>
          <w:sz w:val="22"/>
          <w:szCs w:val="22"/>
          <w:lang w:val="en-US" w:eastAsia="en-US"/>
        </w:rPr>
        <w:t xml:space="preserve"> in the morning on March 27 from 8.00 to 10.00 and on March 28-29 from 9.00 to 10.00 or in the evening from 18.00 to 20.00, we ask you to place the appropriate order in a timely manner, or provide for the presence of employees at the stand at that time. </w:t>
      </w:r>
      <w:r w:rsidRPr="00B93AF2">
        <w:rPr>
          <w:rFonts w:asciiTheme="minorHAnsi" w:hAnsiTheme="minorHAnsi" w:cstheme="minorHAnsi"/>
          <w:color w:val="262626" w:themeColor="text1" w:themeTint="D9"/>
          <w:sz w:val="22"/>
          <w:szCs w:val="22"/>
          <w:lang w:val="en-US" w:eastAsia="en-US"/>
        </w:rPr>
        <w:t>Phone numbers for placing an order for security: (499)124 48 10, (499)124 08 09</w:t>
      </w:r>
    </w:p>
    <w:p w:rsidR="00C4423B" w:rsidRPr="00A42348" w:rsidRDefault="00C4423B" w:rsidP="000134A1">
      <w:pPr>
        <w:pStyle w:val="21"/>
        <w:rPr>
          <w:rFonts w:asciiTheme="minorHAnsi" w:hAnsiTheme="minorHAnsi" w:cstheme="minorHAnsi"/>
          <w:color w:val="262626" w:themeColor="text1" w:themeTint="D9"/>
          <w:sz w:val="22"/>
          <w:szCs w:val="22"/>
          <w:lang w:val="en-US" w:eastAsia="en-US"/>
        </w:rPr>
      </w:pPr>
    </w:p>
    <w:p w:rsidR="000134A1" w:rsidRPr="00DA17D1" w:rsidRDefault="00DA17D1" w:rsidP="00DA17D1">
      <w:pPr>
        <w:pStyle w:val="1"/>
        <w:rPr>
          <w:lang w:val="en-US"/>
        </w:rPr>
      </w:pPr>
      <w:bookmarkStart w:id="34" w:name="_Toc142492716"/>
      <w:bookmarkStart w:id="35" w:name="_Toc154667990"/>
      <w:r w:rsidRPr="002C5F4D">
        <w:rPr>
          <w:lang w:val="en-US"/>
        </w:rPr>
        <w:t>Exhibition cleaning</w:t>
      </w:r>
      <w:bookmarkEnd w:id="34"/>
      <w:bookmarkEnd w:id="35"/>
    </w:p>
    <w:p w:rsidR="00A25451" w:rsidRPr="00572A17" w:rsidRDefault="00DA17D1" w:rsidP="00DA17D1">
      <w:pPr>
        <w:autoSpaceDE w:val="0"/>
        <w:autoSpaceDN w:val="0"/>
        <w:adjustRightInd w:val="0"/>
        <w:spacing w:after="120"/>
        <w:ind w:left="-284"/>
        <w:jc w:val="both"/>
        <w:rPr>
          <w:rFonts w:eastAsia="ArialNarrow"/>
          <w:b/>
          <w:color w:val="000000"/>
          <w:lang w:val="en-GB"/>
        </w:rPr>
      </w:pPr>
      <w:r w:rsidRPr="00572A17">
        <w:rPr>
          <w:rFonts w:eastAsia="ArialNarrow"/>
          <w:b/>
          <w:color w:val="000000"/>
          <w:lang w:val="en-US"/>
        </w:rPr>
        <w:t xml:space="preserve">      </w:t>
      </w:r>
      <w:r w:rsidRPr="00572A17">
        <w:rPr>
          <w:rFonts w:eastAsia="ArialNarrow"/>
          <w:b/>
          <w:color w:val="000000"/>
          <w:lang w:val="en-GB"/>
        </w:rPr>
        <w:t>During the exhibition working hours:</w:t>
      </w:r>
    </w:p>
    <w:p w:rsidR="00A25451" w:rsidRPr="00572A17" w:rsidRDefault="00A25451" w:rsidP="00180753">
      <w:pPr>
        <w:rPr>
          <w:sz w:val="22"/>
          <w:lang w:val="en-US"/>
        </w:rPr>
      </w:pPr>
      <w:r w:rsidRPr="00572A17">
        <w:rPr>
          <w:sz w:val="22"/>
          <w:lang w:val="en-US"/>
        </w:rPr>
        <w:t>-</w:t>
      </w:r>
      <w:r w:rsidR="00DA17D1" w:rsidRPr="00572A17">
        <w:rPr>
          <w:rFonts w:eastAsia="ArialNarrow"/>
          <w:color w:val="000000"/>
          <w:sz w:val="22"/>
          <w:lang w:val="en-US"/>
        </w:rPr>
        <w:t xml:space="preserve"> Passage</w:t>
      </w:r>
      <w:r w:rsidR="00DA17D1" w:rsidRPr="00572A17">
        <w:rPr>
          <w:rFonts w:eastAsia="ArialNarrow"/>
          <w:color w:val="000000"/>
          <w:sz w:val="22"/>
          <w:lang w:val="en-GB"/>
        </w:rPr>
        <w:t xml:space="preserve"> </w:t>
      </w:r>
      <w:r w:rsidR="00DA17D1" w:rsidRPr="00572A17">
        <w:rPr>
          <w:rFonts w:eastAsia="ArialNarrow"/>
          <w:color w:val="000000"/>
          <w:sz w:val="22"/>
          <w:lang w:val="en-US"/>
        </w:rPr>
        <w:t>cleaning</w:t>
      </w:r>
      <w:r w:rsidR="00DA17D1" w:rsidRPr="00572A17">
        <w:rPr>
          <w:rFonts w:eastAsia="ArialNarrow"/>
          <w:color w:val="000000"/>
          <w:sz w:val="22"/>
          <w:lang w:val="en-GB"/>
        </w:rPr>
        <w:t xml:space="preserve"> </w:t>
      </w:r>
      <w:r w:rsidR="00DA17D1" w:rsidRPr="00572A17">
        <w:rPr>
          <w:rFonts w:eastAsia="ArialNarrow"/>
          <w:color w:val="000000"/>
          <w:sz w:val="22"/>
          <w:lang w:val="en-US"/>
        </w:rPr>
        <w:t>between</w:t>
      </w:r>
      <w:r w:rsidR="00DA17D1" w:rsidRPr="00572A17">
        <w:rPr>
          <w:rFonts w:eastAsia="ArialNarrow"/>
          <w:color w:val="000000"/>
          <w:sz w:val="22"/>
          <w:lang w:val="en-GB"/>
        </w:rPr>
        <w:t xml:space="preserve"> </w:t>
      </w:r>
      <w:r w:rsidR="00DA17D1" w:rsidRPr="00572A17">
        <w:rPr>
          <w:rFonts w:eastAsia="ArialNarrow"/>
          <w:color w:val="000000"/>
          <w:sz w:val="22"/>
          <w:lang w:val="en-US"/>
        </w:rPr>
        <w:t>the</w:t>
      </w:r>
      <w:r w:rsidR="00DA17D1" w:rsidRPr="00572A17">
        <w:rPr>
          <w:rFonts w:eastAsia="ArialNarrow"/>
          <w:color w:val="000000"/>
          <w:sz w:val="22"/>
          <w:lang w:val="en-GB"/>
        </w:rPr>
        <w:t xml:space="preserve"> </w:t>
      </w:r>
      <w:r w:rsidR="00E86D56">
        <w:rPr>
          <w:rFonts w:eastAsia="ArialNarrow"/>
          <w:color w:val="000000"/>
          <w:sz w:val="22"/>
          <w:lang w:val="en-US"/>
        </w:rPr>
        <w:t>booths (aisles)</w:t>
      </w:r>
      <w:r w:rsidR="00DA17D1" w:rsidRPr="00572A17">
        <w:rPr>
          <w:rFonts w:eastAsia="ArialNarrow"/>
          <w:color w:val="000000"/>
          <w:sz w:val="22"/>
          <w:lang w:val="en-GB"/>
        </w:rPr>
        <w:t xml:space="preserve"> </w:t>
      </w:r>
      <w:r w:rsidR="00DA17D1" w:rsidRPr="00572A17">
        <w:rPr>
          <w:rFonts w:eastAsia="ArialNarrow"/>
          <w:color w:val="000000"/>
          <w:sz w:val="22"/>
          <w:lang w:val="en-US"/>
        </w:rPr>
        <w:t>is</w:t>
      </w:r>
      <w:r w:rsidR="00DA17D1" w:rsidRPr="00572A17">
        <w:rPr>
          <w:rFonts w:eastAsia="ArialNarrow"/>
          <w:color w:val="000000"/>
          <w:sz w:val="22"/>
          <w:lang w:val="en-GB"/>
        </w:rPr>
        <w:t xml:space="preserve"> </w:t>
      </w:r>
      <w:r w:rsidR="00DA17D1" w:rsidRPr="00572A17">
        <w:rPr>
          <w:rFonts w:eastAsia="ArialNarrow"/>
          <w:color w:val="000000"/>
          <w:sz w:val="22"/>
          <w:lang w:val="en-US"/>
        </w:rPr>
        <w:t>performed</w:t>
      </w:r>
      <w:r w:rsidR="00DA17D1" w:rsidRPr="00572A17">
        <w:rPr>
          <w:rFonts w:eastAsia="ArialNarrow"/>
          <w:color w:val="000000"/>
          <w:sz w:val="22"/>
          <w:lang w:val="en-GB"/>
        </w:rPr>
        <w:t xml:space="preserve"> </w:t>
      </w:r>
      <w:r w:rsidR="00DA17D1" w:rsidRPr="00572A17">
        <w:rPr>
          <w:sz w:val="22"/>
          <w:lang w:val="en-US"/>
        </w:rPr>
        <w:t>before exhibition opening hours</w:t>
      </w:r>
      <w:r w:rsidRPr="00572A17">
        <w:rPr>
          <w:sz w:val="22"/>
          <w:lang w:val="en-US"/>
        </w:rPr>
        <w:t>;</w:t>
      </w:r>
    </w:p>
    <w:p w:rsidR="00A25451" w:rsidRPr="00572A17" w:rsidRDefault="00A25451" w:rsidP="00180753">
      <w:pPr>
        <w:rPr>
          <w:sz w:val="22"/>
          <w:lang w:val="en-US"/>
        </w:rPr>
      </w:pPr>
      <w:r w:rsidRPr="00572A17">
        <w:rPr>
          <w:sz w:val="22"/>
          <w:lang w:val="en-US"/>
        </w:rPr>
        <w:t>-</w:t>
      </w:r>
      <w:r w:rsidR="000134A1" w:rsidRPr="00572A17">
        <w:rPr>
          <w:rFonts w:cs="Tahoma"/>
          <w:color w:val="262626"/>
          <w:sz w:val="22"/>
          <w:lang w:val="en-US"/>
        </w:rPr>
        <w:t xml:space="preserve"> </w:t>
      </w:r>
      <w:r w:rsidR="00DA17D1" w:rsidRPr="00572A17">
        <w:rPr>
          <w:rFonts w:cs="Tahoma"/>
          <w:color w:val="262626"/>
          <w:sz w:val="22"/>
          <w:lang w:val="en-US"/>
        </w:rPr>
        <w:t>Exhibitor</w:t>
      </w:r>
      <w:r w:rsidR="00044895" w:rsidRPr="00572A17">
        <w:rPr>
          <w:rFonts w:cs="Tahoma"/>
          <w:color w:val="262626"/>
          <w:sz w:val="22"/>
          <w:lang w:val="en-US"/>
        </w:rPr>
        <w:t xml:space="preserve"> himself</w:t>
      </w:r>
      <w:r w:rsidR="00DA17D1" w:rsidRPr="00572A17">
        <w:rPr>
          <w:rFonts w:cs="Tahoma"/>
          <w:color w:val="262626"/>
          <w:sz w:val="22"/>
          <w:lang w:val="en-US"/>
        </w:rPr>
        <w:t xml:space="preserve"> is in charge of his booth cleaning</w:t>
      </w:r>
      <w:r w:rsidR="00044895" w:rsidRPr="00572A17">
        <w:rPr>
          <w:rFonts w:cs="Tahoma"/>
          <w:color w:val="262626"/>
          <w:sz w:val="22"/>
          <w:lang w:val="en-US"/>
        </w:rPr>
        <w:t>.</w:t>
      </w:r>
      <w:r w:rsidR="00DA17D1" w:rsidRPr="00572A17">
        <w:rPr>
          <w:rFonts w:cs="Tahoma"/>
          <w:color w:val="262626"/>
          <w:sz w:val="22"/>
          <w:lang w:val="en-US"/>
        </w:rPr>
        <w:t xml:space="preserve"> </w:t>
      </w:r>
      <w:r w:rsidR="00044895" w:rsidRPr="00572A17">
        <w:rPr>
          <w:snapToGrid w:val="0"/>
          <w:color w:val="000000"/>
          <w:sz w:val="22"/>
          <w:lang w:val="en-US" w:eastAsia="ru-RU"/>
        </w:rPr>
        <w:t xml:space="preserve">Booth cleaning can be done on Exhibitor’s request if done in advance. </w:t>
      </w:r>
      <w:r w:rsidR="00DA17D1" w:rsidRPr="00572A17">
        <w:rPr>
          <w:sz w:val="22"/>
          <w:lang w:val="en-US"/>
        </w:rPr>
        <w:t xml:space="preserve"> The service is paid.</w:t>
      </w:r>
    </w:p>
    <w:p w:rsidR="001A0E28" w:rsidRPr="00D26849" w:rsidRDefault="001A0E28" w:rsidP="00180753">
      <w:pPr>
        <w:rPr>
          <w:sz w:val="10"/>
          <w:lang w:val="en-US"/>
        </w:rPr>
      </w:pPr>
    </w:p>
    <w:p w:rsidR="00A25451" w:rsidRPr="00C4423B" w:rsidRDefault="008104FC" w:rsidP="00A25451">
      <w:pPr>
        <w:spacing w:after="120"/>
        <w:rPr>
          <w:b/>
          <w:sz w:val="22"/>
          <w:u w:val="single"/>
          <w:lang w:val="en-US"/>
        </w:rPr>
      </w:pPr>
      <w:r w:rsidRPr="00C4423B">
        <w:rPr>
          <w:rFonts w:eastAsia="ArialNarrow"/>
          <w:b/>
          <w:bCs/>
          <w:color w:val="000000"/>
          <w:u w:val="single"/>
          <w:lang w:val="en-US"/>
        </w:rPr>
        <w:t>During mounting/dismantling periods:</w:t>
      </w:r>
    </w:p>
    <w:p w:rsidR="008104FC" w:rsidRPr="00572A17" w:rsidRDefault="008104FC" w:rsidP="008104FC">
      <w:pPr>
        <w:jc w:val="both"/>
        <w:rPr>
          <w:rFonts w:cs="Tahoma"/>
          <w:b/>
          <w:color w:val="262626"/>
          <w:sz w:val="22"/>
          <w:lang w:val="en-US"/>
        </w:rPr>
      </w:pPr>
      <w:r w:rsidRPr="00572A17">
        <w:rPr>
          <w:rFonts w:cs="Tahoma"/>
          <w:b/>
          <w:color w:val="262626"/>
          <w:sz w:val="22"/>
          <w:lang w:val="en-US"/>
        </w:rPr>
        <w:t xml:space="preserve">The fire protection department of the complex categorically objects to any type of storage (containers, packaging, boxes, </w:t>
      </w:r>
      <w:proofErr w:type="gramStart"/>
      <w:r w:rsidRPr="00572A17">
        <w:rPr>
          <w:rFonts w:cs="Tahoma"/>
          <w:b/>
          <w:color w:val="262626"/>
          <w:sz w:val="22"/>
          <w:lang w:val="en-US"/>
        </w:rPr>
        <w:t>building</w:t>
      </w:r>
      <w:proofErr w:type="gramEnd"/>
      <w:r w:rsidRPr="00572A17">
        <w:rPr>
          <w:rFonts w:cs="Tahoma"/>
          <w:b/>
          <w:color w:val="262626"/>
          <w:sz w:val="22"/>
          <w:lang w:val="en-US"/>
        </w:rPr>
        <w:t xml:space="preserve"> materials) at the booth and fines it if detected.</w:t>
      </w:r>
    </w:p>
    <w:p w:rsidR="001A0E28" w:rsidRPr="00D26849" w:rsidRDefault="008104FC" w:rsidP="008104FC">
      <w:pPr>
        <w:jc w:val="both"/>
        <w:rPr>
          <w:b/>
          <w:sz w:val="16"/>
          <w:lang w:val="en-US"/>
        </w:rPr>
      </w:pPr>
      <w:r w:rsidRPr="00572A17">
        <w:rPr>
          <w:b/>
          <w:sz w:val="22"/>
          <w:lang w:val="en-US"/>
        </w:rPr>
        <w:t xml:space="preserve"> </w:t>
      </w:r>
    </w:p>
    <w:p w:rsidR="00A25451" w:rsidRPr="00D26849" w:rsidRDefault="008104FC" w:rsidP="00A25451">
      <w:pPr>
        <w:spacing w:after="120"/>
        <w:rPr>
          <w:sz w:val="22"/>
          <w:lang w:val="en-US"/>
        </w:rPr>
      </w:pPr>
      <w:r w:rsidRPr="00D26849">
        <w:rPr>
          <w:rFonts w:eastAsia="ArialNarrow"/>
          <w:bCs/>
          <w:color w:val="000000"/>
          <w:sz w:val="22"/>
          <w:lang w:val="en-US"/>
        </w:rPr>
        <w:t xml:space="preserve">Packing materials and bulk garbage from the booth should be removed into the waste container or put in storage with the official freight forwarder of the exhibition </w:t>
      </w:r>
      <w:proofErr w:type="spellStart"/>
      <w:r w:rsidR="00F37FAB" w:rsidRPr="00D26849">
        <w:rPr>
          <w:sz w:val="22"/>
          <w:lang w:val="en-US"/>
        </w:rPr>
        <w:t>Expow</w:t>
      </w:r>
      <w:r w:rsidR="00E86D56" w:rsidRPr="00D26849">
        <w:rPr>
          <w:sz w:val="22"/>
          <w:lang w:val="en-US"/>
        </w:rPr>
        <w:t>estrans</w:t>
      </w:r>
      <w:proofErr w:type="spellEnd"/>
      <w:r w:rsidRPr="00D26849">
        <w:rPr>
          <w:rFonts w:cs="Tahoma"/>
          <w:color w:val="262626" w:themeColor="text1" w:themeTint="D9"/>
          <w:sz w:val="22"/>
          <w:lang w:val="en-US"/>
        </w:rPr>
        <w:t xml:space="preserve"> LLC</w:t>
      </w:r>
    </w:p>
    <w:p w:rsidR="00C152F3" w:rsidRPr="00D26849" w:rsidRDefault="008104FC" w:rsidP="00A25451">
      <w:pPr>
        <w:spacing w:after="120"/>
        <w:rPr>
          <w:sz w:val="22"/>
          <w:lang w:val="en-US"/>
        </w:rPr>
      </w:pPr>
      <w:r w:rsidRPr="00D26849">
        <w:rPr>
          <w:sz w:val="22"/>
          <w:lang w:val="en-US"/>
        </w:rPr>
        <w:t xml:space="preserve">Expenses for cleaning up of waste left behind, including ordering a container for removing bulky </w:t>
      </w:r>
      <w:proofErr w:type="gramStart"/>
      <w:r w:rsidRPr="00D26849">
        <w:rPr>
          <w:sz w:val="22"/>
          <w:lang w:val="en-US"/>
        </w:rPr>
        <w:t>waste,</w:t>
      </w:r>
      <w:proofErr w:type="gramEnd"/>
      <w:r w:rsidRPr="00D26849">
        <w:rPr>
          <w:sz w:val="22"/>
          <w:lang w:val="en-US"/>
        </w:rPr>
        <w:t xml:space="preserve"> are borne by the exhibitor. </w:t>
      </w:r>
    </w:p>
    <w:p w:rsidR="000D42F9" w:rsidRPr="00E37370" w:rsidRDefault="00D26849" w:rsidP="00E86D56">
      <w:pPr>
        <w:pStyle w:val="1"/>
        <w:rPr>
          <w:lang w:val="en-US"/>
        </w:rPr>
      </w:pPr>
      <w:bookmarkStart w:id="36" w:name="_Toc142492717"/>
      <w:bookmarkStart w:id="37" w:name="_Toc154667991"/>
      <w:r w:rsidRPr="00C4423B">
        <w:rPr>
          <w:lang w:val="en-US"/>
        </w:rPr>
        <w:t>Sound</w:t>
      </w:r>
      <w:r w:rsidR="000D42F9" w:rsidRPr="00C4423B">
        <w:rPr>
          <w:lang w:val="en-US"/>
        </w:rPr>
        <w:t>, Audio and Video at the booth</w:t>
      </w:r>
      <w:bookmarkEnd w:id="36"/>
      <w:bookmarkEnd w:id="37"/>
      <w:r w:rsidR="000D42F9">
        <w:rPr>
          <w:lang w:val="en-US"/>
        </w:rPr>
        <w:t xml:space="preserve"> </w:t>
      </w:r>
    </w:p>
    <w:p w:rsidR="000D42F9" w:rsidRPr="004A3C7B" w:rsidRDefault="000D42F9" w:rsidP="00E86D56">
      <w:pPr>
        <w:widowControl w:val="0"/>
        <w:jc w:val="both"/>
        <w:rPr>
          <w:snapToGrid w:val="0"/>
          <w:color w:val="000000"/>
          <w:sz w:val="22"/>
          <w:lang w:val="en-US" w:eastAsia="ru-RU"/>
        </w:rPr>
      </w:pPr>
      <w:r w:rsidRPr="004A3C7B">
        <w:rPr>
          <w:snapToGrid w:val="0"/>
          <w:color w:val="000000"/>
          <w:sz w:val="22"/>
          <w:lang w:val="en-US" w:eastAsia="ru-RU"/>
        </w:rPr>
        <w:t>During the exhibition working hours, the sound level at your booth should not interfere with the work of other exhibitors. Sound level more than 70</w:t>
      </w:r>
      <w:r w:rsidR="00E86D56">
        <w:rPr>
          <w:snapToGrid w:val="0"/>
          <w:color w:val="000000"/>
          <w:sz w:val="22"/>
          <w:lang w:val="en-US" w:eastAsia="ru-RU"/>
        </w:rPr>
        <w:t xml:space="preserve"> dB at the border of the booth </w:t>
      </w:r>
      <w:r w:rsidRPr="004A3C7B">
        <w:rPr>
          <w:snapToGrid w:val="0"/>
          <w:color w:val="000000"/>
          <w:sz w:val="22"/>
          <w:lang w:val="en-US" w:eastAsia="ru-RU"/>
        </w:rPr>
        <w:t>is not allowed. If there are complaints from other exhibitors to a high level of sound at your booth, the Organizer has the right to demand to reduce the sound level to an acceptable value. If you ignore the above requirements, the Organizer reserves the right to turn off the source of the sound signal and fine the Exhibitor.</w:t>
      </w:r>
    </w:p>
    <w:p w:rsidR="00476DDC" w:rsidRPr="00476DDC" w:rsidRDefault="00476DDC" w:rsidP="00E86D56">
      <w:pPr>
        <w:pStyle w:val="1"/>
        <w:rPr>
          <w:lang w:val="en-US"/>
        </w:rPr>
      </w:pPr>
      <w:bookmarkStart w:id="38" w:name="_Toc154667992"/>
      <w:r w:rsidRPr="00476DDC">
        <w:rPr>
          <w:lang w:val="en-US"/>
        </w:rPr>
        <w:t>Photography and filming</w:t>
      </w:r>
      <w:bookmarkEnd w:id="38"/>
    </w:p>
    <w:p w:rsidR="00C152F3" w:rsidRPr="00476DDC" w:rsidRDefault="00476DDC" w:rsidP="00E86D56">
      <w:pPr>
        <w:spacing w:after="120"/>
        <w:rPr>
          <w:sz w:val="22"/>
          <w:lang w:val="en-US"/>
        </w:rPr>
      </w:pPr>
      <w:r w:rsidRPr="00476DDC">
        <w:rPr>
          <w:sz w:val="22"/>
          <w:lang w:val="en-US"/>
        </w:rPr>
        <w:t>Photographing and filming of exhibition exhibits in pavilions and open areas is permitted only by agreement with the Exhibition Organizer.</w:t>
      </w:r>
    </w:p>
    <w:p w:rsidR="00476DDC" w:rsidRPr="00476DDC" w:rsidRDefault="00476DDC" w:rsidP="00E86D56">
      <w:pPr>
        <w:pStyle w:val="1"/>
        <w:rPr>
          <w:lang w:val="en-US"/>
        </w:rPr>
      </w:pPr>
      <w:bookmarkStart w:id="39" w:name="_Toc142492718"/>
      <w:bookmarkStart w:id="40" w:name="_Toc154667993"/>
      <w:r>
        <w:rPr>
          <w:lang w:val="en-US"/>
        </w:rPr>
        <w:t>Visa</w:t>
      </w:r>
      <w:r w:rsidRPr="00476DDC">
        <w:rPr>
          <w:lang w:val="en-US"/>
        </w:rPr>
        <w:t xml:space="preserve"> </w:t>
      </w:r>
      <w:r>
        <w:rPr>
          <w:lang w:val="en-US"/>
        </w:rPr>
        <w:t>support</w:t>
      </w:r>
      <w:r w:rsidRPr="00476DDC">
        <w:rPr>
          <w:lang w:val="en-US"/>
        </w:rPr>
        <w:t xml:space="preserve">, </w:t>
      </w:r>
      <w:r>
        <w:rPr>
          <w:lang w:val="en-US"/>
        </w:rPr>
        <w:t>interpreting</w:t>
      </w:r>
      <w:r w:rsidRPr="00476DDC">
        <w:rPr>
          <w:lang w:val="en-US"/>
        </w:rPr>
        <w:t xml:space="preserve"> </w:t>
      </w:r>
      <w:r>
        <w:rPr>
          <w:lang w:val="en-US"/>
        </w:rPr>
        <w:t>services</w:t>
      </w:r>
      <w:bookmarkEnd w:id="39"/>
      <w:bookmarkEnd w:id="40"/>
      <w:r w:rsidRPr="00476DDC">
        <w:rPr>
          <w:lang w:val="en-US"/>
        </w:rPr>
        <w:t xml:space="preserve"> </w:t>
      </w:r>
    </w:p>
    <w:p w:rsidR="00CF5DE8" w:rsidRPr="00CF5DE8" w:rsidRDefault="00CF5DE8" w:rsidP="00E86D56">
      <w:pPr>
        <w:widowControl w:val="0"/>
        <w:rPr>
          <w:snapToGrid w:val="0"/>
          <w:color w:val="000000"/>
          <w:sz w:val="22"/>
          <w:lang w:val="en-US" w:eastAsia="ru-RU"/>
        </w:rPr>
      </w:pPr>
      <w:r w:rsidRPr="00CF5DE8">
        <w:rPr>
          <w:snapToGrid w:val="0"/>
          <w:color w:val="000000"/>
          <w:sz w:val="22"/>
          <w:lang w:val="en-US" w:eastAsia="ru-RU"/>
        </w:rPr>
        <w:t>Foreign exhibitors need a visa to enter the territory of the Russian Federation, which can be obtained independently by applying to the embassy or consular office of the country of permanent residence or through existing visa centers in the country of permanent residence.</w:t>
      </w:r>
    </w:p>
    <w:p w:rsidR="00CF5DE8" w:rsidRPr="00CF5DE8" w:rsidRDefault="00CF5DE8" w:rsidP="00E86D56">
      <w:pPr>
        <w:widowControl w:val="0"/>
        <w:rPr>
          <w:snapToGrid w:val="0"/>
          <w:color w:val="000000"/>
          <w:sz w:val="22"/>
          <w:lang w:val="en-US" w:eastAsia="ru-RU"/>
        </w:rPr>
      </w:pPr>
      <w:r w:rsidRPr="00CF5DE8">
        <w:rPr>
          <w:snapToGrid w:val="0"/>
          <w:color w:val="000000"/>
          <w:sz w:val="22"/>
          <w:lang w:val="en-US" w:eastAsia="ru-RU"/>
        </w:rPr>
        <w:t>To obtain a Russian visa, you must provide an invitation from a Russian citizen or company to the Russian embassy or consulate. Upon request from Exhibition Participants, the Organizer can provide a personal invitation.</w:t>
      </w:r>
    </w:p>
    <w:p w:rsidR="00A25451" w:rsidRPr="005C1C0A" w:rsidRDefault="00CF5DE8" w:rsidP="00E86D56">
      <w:pPr>
        <w:widowControl w:val="0"/>
        <w:rPr>
          <w:sz w:val="22"/>
          <w:lang w:val="en-US"/>
        </w:rPr>
      </w:pPr>
      <w:r w:rsidRPr="00CF5DE8">
        <w:rPr>
          <w:snapToGrid w:val="0"/>
          <w:color w:val="000000"/>
          <w:sz w:val="22"/>
          <w:lang w:val="en-US" w:eastAsia="ru-RU"/>
        </w:rPr>
        <w:t>You can order translation services from the Organizer.</w:t>
      </w:r>
      <w:r w:rsidR="00476DDC" w:rsidRPr="004A3C7B">
        <w:rPr>
          <w:snapToGrid w:val="0"/>
          <w:color w:val="000000"/>
          <w:sz w:val="22"/>
          <w:lang w:val="en-US" w:eastAsia="ru-RU"/>
        </w:rPr>
        <w:t xml:space="preserve">  </w:t>
      </w:r>
      <w:bookmarkStart w:id="41" w:name="_Таможенные_услуги_и"/>
      <w:bookmarkEnd w:id="41"/>
    </w:p>
    <w:p w:rsidR="00C152F3" w:rsidRPr="00476DDC" w:rsidRDefault="00476DDC" w:rsidP="00A25451">
      <w:pPr>
        <w:pStyle w:val="1"/>
        <w:rPr>
          <w:lang w:val="en-US"/>
        </w:rPr>
      </w:pPr>
      <w:bookmarkStart w:id="42" w:name="_Toc154667994"/>
      <w:r w:rsidRPr="00476DDC">
        <w:rPr>
          <w:lang w:val="en-US"/>
        </w:rPr>
        <w:t>Freight forwarding services and cargo handling</w:t>
      </w:r>
      <w:bookmarkEnd w:id="42"/>
    </w:p>
    <w:tbl>
      <w:tblPr>
        <w:tblpPr w:leftFromText="180" w:rightFromText="180" w:vertAnchor="text" w:horzAnchor="margin" w:tblpX="108" w:tblpY="230"/>
        <w:tblW w:w="9351"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9351"/>
      </w:tblGrid>
      <w:tr w:rsidR="00180753" w:rsidRPr="006445C1" w:rsidTr="00E86D56">
        <w:trPr>
          <w:trHeight w:val="699"/>
        </w:trPr>
        <w:tc>
          <w:tcPr>
            <w:tcW w:w="9351" w:type="dxa"/>
          </w:tcPr>
          <w:p w:rsidR="00476DDC" w:rsidRPr="003A33D2" w:rsidRDefault="00F37FAB" w:rsidP="00E86D56">
            <w:pPr>
              <w:shd w:val="clear" w:color="auto" w:fill="FFFFFF" w:themeFill="background1"/>
              <w:spacing w:line="240" w:lineRule="exact"/>
              <w:jc w:val="both"/>
              <w:rPr>
                <w:rFonts w:cs="Tahoma"/>
                <w:color w:val="262626" w:themeColor="text1" w:themeTint="D9"/>
                <w:lang w:val="en-US"/>
              </w:rPr>
            </w:pPr>
            <w:r>
              <w:rPr>
                <w:rFonts w:cs="Tahoma"/>
                <w:color w:val="262626" w:themeColor="text1" w:themeTint="D9"/>
                <w:sz w:val="22"/>
                <w:lang w:val="en-US"/>
              </w:rPr>
              <w:t>LLC "</w:t>
            </w:r>
            <w:proofErr w:type="spellStart"/>
            <w:r>
              <w:rPr>
                <w:rFonts w:cs="Tahoma"/>
                <w:color w:val="262626" w:themeColor="text1" w:themeTint="D9"/>
                <w:sz w:val="22"/>
                <w:lang w:val="en-US"/>
              </w:rPr>
              <w:t>Expow</w:t>
            </w:r>
            <w:r w:rsidR="00476DDC" w:rsidRPr="003A33D2">
              <w:rPr>
                <w:rFonts w:cs="Tahoma"/>
                <w:color w:val="262626" w:themeColor="text1" w:themeTint="D9"/>
                <w:sz w:val="22"/>
                <w:lang w:val="en-US"/>
              </w:rPr>
              <w:t>estrans</w:t>
            </w:r>
            <w:proofErr w:type="spellEnd"/>
            <w:r w:rsidR="00476DDC" w:rsidRPr="003A33D2">
              <w:rPr>
                <w:rFonts w:cs="Tahoma"/>
                <w:color w:val="262626" w:themeColor="text1" w:themeTint="D9"/>
                <w:sz w:val="22"/>
                <w:lang w:val="en-US"/>
              </w:rPr>
              <w:t>"</w:t>
            </w:r>
          </w:p>
          <w:p w:rsidR="0008564B" w:rsidRPr="003A33D2" w:rsidRDefault="00476DDC" w:rsidP="00E86D56">
            <w:pPr>
              <w:shd w:val="clear" w:color="auto" w:fill="FFFFFF" w:themeFill="background1"/>
              <w:spacing w:line="240" w:lineRule="exact"/>
              <w:jc w:val="both"/>
              <w:rPr>
                <w:rFonts w:cs="Tahoma"/>
                <w:color w:val="262626" w:themeColor="text1" w:themeTint="D9"/>
                <w:lang w:val="en-US"/>
              </w:rPr>
            </w:pPr>
            <w:r w:rsidRPr="003A33D2">
              <w:rPr>
                <w:rFonts w:cs="Tahoma"/>
                <w:color w:val="262626" w:themeColor="text1" w:themeTint="D9"/>
                <w:sz w:val="22"/>
                <w:lang w:val="en-US"/>
              </w:rPr>
              <w:t xml:space="preserve">1st </w:t>
            </w:r>
            <w:proofErr w:type="spellStart"/>
            <w:r w:rsidRPr="003A33D2">
              <w:rPr>
                <w:rFonts w:cs="Tahoma"/>
                <w:color w:val="262626" w:themeColor="text1" w:themeTint="D9"/>
                <w:sz w:val="22"/>
                <w:lang w:val="en-US"/>
              </w:rPr>
              <w:t>Krasnogvardeisky</w:t>
            </w:r>
            <w:proofErr w:type="spellEnd"/>
            <w:r w:rsidRPr="003A33D2">
              <w:rPr>
                <w:rFonts w:cs="Tahoma"/>
                <w:color w:val="262626" w:themeColor="text1" w:themeTint="D9"/>
                <w:sz w:val="22"/>
                <w:lang w:val="en-US"/>
              </w:rPr>
              <w:t xml:space="preserve"> Prospect, 14</w:t>
            </w:r>
            <w:r w:rsidR="0008564B" w:rsidRPr="003A33D2">
              <w:rPr>
                <w:rFonts w:cs="Tahoma"/>
                <w:color w:val="262626" w:themeColor="text1" w:themeTint="D9"/>
                <w:sz w:val="22"/>
                <w:lang w:val="en-US"/>
              </w:rPr>
              <w:t xml:space="preserve">, </w:t>
            </w:r>
          </w:p>
          <w:p w:rsidR="0008564B" w:rsidRPr="003A33D2" w:rsidRDefault="00476DDC" w:rsidP="00E86D56">
            <w:pPr>
              <w:shd w:val="clear" w:color="auto" w:fill="FFFFFF" w:themeFill="background1"/>
              <w:spacing w:line="240" w:lineRule="exact"/>
              <w:jc w:val="both"/>
              <w:rPr>
                <w:rFonts w:cs="Tahoma"/>
                <w:color w:val="262626" w:themeColor="text1" w:themeTint="D9"/>
                <w:lang w:val="en-US"/>
              </w:rPr>
            </w:pPr>
            <w:r w:rsidRPr="003A33D2">
              <w:rPr>
                <w:rFonts w:cs="Tahoma"/>
                <w:color w:val="262626" w:themeColor="text1" w:themeTint="D9"/>
                <w:sz w:val="22"/>
                <w:lang w:val="en-US"/>
              </w:rPr>
              <w:t>tel</w:t>
            </w:r>
            <w:r w:rsidR="0008564B" w:rsidRPr="003A33D2">
              <w:rPr>
                <w:rFonts w:cs="Tahoma"/>
                <w:color w:val="262626" w:themeColor="text1" w:themeTint="D9"/>
                <w:sz w:val="22"/>
                <w:lang w:val="en-US"/>
              </w:rPr>
              <w:t xml:space="preserve">.: (495) 605-03-27, 605-74-21; </w:t>
            </w:r>
          </w:p>
          <w:p w:rsidR="0008564B" w:rsidRPr="003A33D2" w:rsidRDefault="00476DDC" w:rsidP="00E86D56">
            <w:pPr>
              <w:shd w:val="clear" w:color="auto" w:fill="FFFFFF" w:themeFill="background1"/>
              <w:spacing w:line="240" w:lineRule="exact"/>
              <w:jc w:val="both"/>
              <w:rPr>
                <w:rFonts w:cs="Tahoma"/>
                <w:color w:val="262626" w:themeColor="text1" w:themeTint="D9"/>
                <w:lang w:val="en-US"/>
              </w:rPr>
            </w:pPr>
            <w:proofErr w:type="gramStart"/>
            <w:r w:rsidRPr="003A33D2">
              <w:rPr>
                <w:rFonts w:cs="Tahoma"/>
                <w:color w:val="262626" w:themeColor="text1" w:themeTint="D9"/>
                <w:sz w:val="22"/>
                <w:lang w:val="en-US"/>
              </w:rPr>
              <w:t>fax</w:t>
            </w:r>
            <w:proofErr w:type="gramEnd"/>
            <w:r w:rsidR="0008564B" w:rsidRPr="003A33D2">
              <w:rPr>
                <w:rFonts w:cs="Tahoma"/>
                <w:color w:val="262626" w:themeColor="text1" w:themeTint="D9"/>
                <w:sz w:val="22"/>
                <w:lang w:val="en-US"/>
              </w:rPr>
              <w:t xml:space="preserve">: (495) 605-79-35). </w:t>
            </w:r>
          </w:p>
          <w:p w:rsidR="00180753" w:rsidRPr="00476DDC" w:rsidRDefault="00476DDC" w:rsidP="00E86D56">
            <w:pPr>
              <w:spacing w:line="240" w:lineRule="auto"/>
              <w:rPr>
                <w:lang w:val="en-US"/>
              </w:rPr>
            </w:pPr>
            <w:r w:rsidRPr="003A33D2">
              <w:rPr>
                <w:rFonts w:cs="Tahoma"/>
                <w:color w:val="262626" w:themeColor="text1" w:themeTint="D9"/>
                <w:sz w:val="22"/>
                <w:lang w:val="en-US"/>
              </w:rPr>
              <w:t>Loading, moving to the warehouse and storage of such property are carried out at the expense of the exhibition participant and are determined according to the prices</w:t>
            </w:r>
            <w:r w:rsidR="00F37FAB">
              <w:rPr>
                <w:rFonts w:cs="Tahoma"/>
                <w:color w:val="262626" w:themeColor="text1" w:themeTint="D9"/>
                <w:sz w:val="22"/>
                <w:lang w:val="en-US"/>
              </w:rPr>
              <w:t xml:space="preserve"> of </w:t>
            </w:r>
            <w:proofErr w:type="spellStart"/>
            <w:r w:rsidR="00F37FAB">
              <w:rPr>
                <w:rFonts w:cs="Tahoma"/>
                <w:color w:val="262626" w:themeColor="text1" w:themeTint="D9"/>
                <w:sz w:val="22"/>
                <w:lang w:val="en-US"/>
              </w:rPr>
              <w:t>Expow</w:t>
            </w:r>
            <w:r w:rsidRPr="003A33D2">
              <w:rPr>
                <w:rFonts w:cs="Tahoma"/>
                <w:color w:val="262626" w:themeColor="text1" w:themeTint="D9"/>
                <w:sz w:val="22"/>
                <w:lang w:val="en-US"/>
              </w:rPr>
              <w:t>estrans</w:t>
            </w:r>
            <w:proofErr w:type="spellEnd"/>
            <w:r w:rsidRPr="003A33D2">
              <w:rPr>
                <w:rFonts w:cs="Tahoma"/>
                <w:color w:val="262626" w:themeColor="text1" w:themeTint="D9"/>
                <w:sz w:val="22"/>
                <w:lang w:val="en-US"/>
              </w:rPr>
              <w:t xml:space="preserve"> LLC.</w:t>
            </w:r>
          </w:p>
        </w:tc>
      </w:tr>
    </w:tbl>
    <w:p w:rsidR="00C152F3" w:rsidRPr="00476DDC" w:rsidRDefault="00C152F3" w:rsidP="00A25451">
      <w:pPr>
        <w:spacing w:after="120"/>
        <w:rPr>
          <w:lang w:val="en-US"/>
        </w:rPr>
      </w:pPr>
    </w:p>
    <w:p w:rsidR="00592540" w:rsidRPr="00476DDC" w:rsidRDefault="00592540" w:rsidP="00A25451">
      <w:pPr>
        <w:spacing w:after="120"/>
        <w:rPr>
          <w:sz w:val="22"/>
          <w:lang w:val="en-US"/>
        </w:rPr>
      </w:pPr>
    </w:p>
    <w:p w:rsidR="00592540" w:rsidRPr="00476DDC" w:rsidRDefault="00592540" w:rsidP="00A25451">
      <w:pPr>
        <w:spacing w:after="120"/>
        <w:rPr>
          <w:sz w:val="22"/>
          <w:lang w:val="en-US"/>
        </w:rPr>
      </w:pPr>
    </w:p>
    <w:p w:rsidR="00592540" w:rsidRPr="00476DDC" w:rsidRDefault="00592540" w:rsidP="00A25451">
      <w:pPr>
        <w:spacing w:after="120"/>
        <w:rPr>
          <w:sz w:val="22"/>
          <w:lang w:val="en-US"/>
        </w:rPr>
      </w:pPr>
    </w:p>
    <w:p w:rsidR="00C4423B" w:rsidRDefault="00C4423B" w:rsidP="00A25451">
      <w:pPr>
        <w:spacing w:after="120"/>
        <w:rPr>
          <w:b/>
          <w:color w:val="FF0000"/>
          <w:sz w:val="22"/>
          <w:lang w:val="en-US"/>
        </w:rPr>
      </w:pPr>
    </w:p>
    <w:p w:rsidR="00C4423B" w:rsidRDefault="00C4423B" w:rsidP="00A25451">
      <w:pPr>
        <w:spacing w:after="120"/>
        <w:rPr>
          <w:b/>
          <w:color w:val="FF0000"/>
          <w:sz w:val="22"/>
          <w:lang w:val="en-US"/>
        </w:rPr>
      </w:pPr>
    </w:p>
    <w:p w:rsidR="00C152F3" w:rsidRPr="003A33D2" w:rsidRDefault="000C120B" w:rsidP="00A25451">
      <w:pPr>
        <w:spacing w:after="120"/>
        <w:rPr>
          <w:b/>
          <w:color w:val="FF0000"/>
          <w:sz w:val="22"/>
          <w:lang w:val="en-US"/>
        </w:rPr>
      </w:pPr>
      <w:r w:rsidRPr="003A33D2">
        <w:rPr>
          <w:b/>
          <w:color w:val="FF0000"/>
          <w:sz w:val="22"/>
          <w:lang w:val="en-US"/>
        </w:rPr>
        <w:t>ATTENTION! THE ORGANIZING COMMITTEE DOES NOT PROVIDE CARRIER SERVICES. PLEASE CONTACT THE OFFICIAL TRANSPORT AGENTS OF THE EXHIBITION</w:t>
      </w:r>
      <w:r w:rsidR="00A25451" w:rsidRPr="003A33D2">
        <w:rPr>
          <w:b/>
          <w:color w:val="FF0000"/>
          <w:sz w:val="22"/>
          <w:lang w:val="en-US"/>
        </w:rPr>
        <w:t>.</w:t>
      </w:r>
    </w:p>
    <w:p w:rsidR="00D35060" w:rsidRPr="00FC5666" w:rsidRDefault="00FC5666" w:rsidP="00FC5666">
      <w:pPr>
        <w:pStyle w:val="1"/>
        <w:rPr>
          <w:caps/>
          <w:lang w:val="en-US" w:eastAsia="ru-RU"/>
        </w:rPr>
      </w:pPr>
      <w:bookmarkStart w:id="43" w:name="_Toc154667995"/>
      <w:r>
        <w:rPr>
          <w:lang w:val="en-US" w:eastAsia="ru-RU"/>
        </w:rPr>
        <w:t>P</w:t>
      </w:r>
      <w:r w:rsidRPr="003A33D2">
        <w:rPr>
          <w:lang w:val="en-US" w:eastAsia="ru-RU"/>
        </w:rPr>
        <w:t>rocedure for entr</w:t>
      </w:r>
      <w:r>
        <w:rPr>
          <w:lang w:val="en-US" w:eastAsia="ru-RU"/>
        </w:rPr>
        <w:t>y/exit</w:t>
      </w:r>
      <w:r w:rsidRPr="003A33D2">
        <w:rPr>
          <w:lang w:val="en-US" w:eastAsia="ru-RU"/>
        </w:rPr>
        <w:t xml:space="preserve"> </w:t>
      </w:r>
      <w:r>
        <w:rPr>
          <w:lang w:val="en-US" w:eastAsia="ru-RU"/>
        </w:rPr>
        <w:t xml:space="preserve">of exhibitors </w:t>
      </w:r>
      <w:r w:rsidR="000C73B9">
        <w:rPr>
          <w:lang w:val="en-US" w:eastAsia="ru-RU"/>
        </w:rPr>
        <w:t xml:space="preserve">to </w:t>
      </w:r>
      <w:proofErr w:type="spellStart"/>
      <w:r w:rsidR="000C73B9">
        <w:rPr>
          <w:lang w:val="en-US" w:eastAsia="ru-RU"/>
        </w:rPr>
        <w:t>E</w:t>
      </w:r>
      <w:r w:rsidRPr="003A33D2">
        <w:rPr>
          <w:lang w:val="en-US" w:eastAsia="ru-RU"/>
        </w:rPr>
        <w:t>xpocentre</w:t>
      </w:r>
      <w:proofErr w:type="spellEnd"/>
      <w:r w:rsidRPr="003A33D2">
        <w:rPr>
          <w:lang w:val="en-US" w:eastAsia="ru-RU"/>
        </w:rPr>
        <w:t xml:space="preserve"> fairgrounds</w:t>
      </w:r>
      <w:r>
        <w:rPr>
          <w:lang w:val="en-US" w:eastAsia="ru-RU"/>
        </w:rPr>
        <w:t xml:space="preserve"> </w:t>
      </w:r>
      <w:r w:rsidRPr="003A33D2">
        <w:rPr>
          <w:lang w:val="en-US" w:eastAsia="ru-RU"/>
        </w:rPr>
        <w:t>territory</w:t>
      </w:r>
      <w:bookmarkEnd w:id="43"/>
    </w:p>
    <w:tbl>
      <w:tblPr>
        <w:tblW w:w="106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98"/>
        <w:gridCol w:w="2126"/>
        <w:gridCol w:w="2523"/>
      </w:tblGrid>
      <w:tr w:rsidR="007F6A62" w:rsidRPr="00C174A0" w:rsidTr="00C174A0">
        <w:trPr>
          <w:trHeight w:val="252"/>
        </w:trPr>
        <w:tc>
          <w:tcPr>
            <w:tcW w:w="5998" w:type="dxa"/>
            <w:shd w:val="clear" w:color="auto" w:fill="DEEAF6" w:themeFill="accent1" w:themeFillTint="33"/>
            <w:noWrap/>
            <w:vAlign w:val="bottom"/>
          </w:tcPr>
          <w:p w:rsidR="007F6A62" w:rsidRPr="00C174A0" w:rsidRDefault="007F6A62" w:rsidP="000A0EA5">
            <w:pPr>
              <w:rPr>
                <w:rFonts w:cstheme="minorHAnsi"/>
                <w:b/>
                <w:sz w:val="22"/>
                <w:szCs w:val="26"/>
                <w:lang w:val="en-US" w:eastAsia="ru-RU"/>
              </w:rPr>
            </w:pPr>
          </w:p>
        </w:tc>
        <w:tc>
          <w:tcPr>
            <w:tcW w:w="2126" w:type="dxa"/>
            <w:shd w:val="clear" w:color="auto" w:fill="DEEAF6" w:themeFill="accent1" w:themeFillTint="33"/>
            <w:noWrap/>
            <w:vAlign w:val="bottom"/>
          </w:tcPr>
          <w:p w:rsidR="007F6A62" w:rsidRPr="00C174A0" w:rsidRDefault="001306BB" w:rsidP="003A33D2">
            <w:pPr>
              <w:rPr>
                <w:rFonts w:cstheme="minorHAnsi"/>
                <w:b/>
                <w:sz w:val="22"/>
                <w:szCs w:val="26"/>
                <w:u w:val="single"/>
                <w:lang w:val="en-US" w:eastAsia="ru-RU"/>
              </w:rPr>
            </w:pPr>
            <w:r w:rsidRPr="00C174A0">
              <w:rPr>
                <w:rFonts w:cstheme="minorHAnsi"/>
                <w:b/>
                <w:sz w:val="22"/>
                <w:szCs w:val="26"/>
                <w:u w:val="single"/>
                <w:lang w:val="en-US" w:eastAsia="ru-RU"/>
              </w:rPr>
              <w:t>ENTR</w:t>
            </w:r>
            <w:r w:rsidR="003A33D2" w:rsidRPr="00C174A0">
              <w:rPr>
                <w:rFonts w:cstheme="minorHAnsi"/>
                <w:b/>
                <w:sz w:val="22"/>
                <w:szCs w:val="26"/>
                <w:u w:val="single"/>
                <w:lang w:val="en-US" w:eastAsia="ru-RU"/>
              </w:rPr>
              <w:t>Y</w:t>
            </w:r>
          </w:p>
        </w:tc>
        <w:tc>
          <w:tcPr>
            <w:tcW w:w="2523" w:type="dxa"/>
            <w:shd w:val="clear" w:color="auto" w:fill="DEEAF6" w:themeFill="accent1" w:themeFillTint="33"/>
            <w:noWrap/>
            <w:vAlign w:val="bottom"/>
          </w:tcPr>
          <w:p w:rsidR="007F6A62" w:rsidRPr="00C174A0" w:rsidRDefault="001306BB" w:rsidP="000A0EA5">
            <w:pPr>
              <w:rPr>
                <w:rFonts w:cstheme="minorHAnsi"/>
                <w:b/>
                <w:sz w:val="22"/>
                <w:szCs w:val="26"/>
                <w:u w:val="single"/>
                <w:lang w:val="en-US" w:eastAsia="ru-RU"/>
              </w:rPr>
            </w:pPr>
            <w:r w:rsidRPr="00C174A0">
              <w:rPr>
                <w:rFonts w:cstheme="minorHAnsi"/>
                <w:b/>
                <w:sz w:val="22"/>
                <w:szCs w:val="26"/>
                <w:u w:val="single"/>
                <w:lang w:val="en-US" w:eastAsia="ru-RU"/>
              </w:rPr>
              <w:t>EXIT</w:t>
            </w:r>
          </w:p>
        </w:tc>
      </w:tr>
      <w:tr w:rsidR="007F6A62" w:rsidRPr="00C174A0" w:rsidTr="00C174A0">
        <w:trPr>
          <w:trHeight w:val="261"/>
        </w:trPr>
        <w:tc>
          <w:tcPr>
            <w:tcW w:w="5998" w:type="dxa"/>
            <w:shd w:val="clear" w:color="auto" w:fill="auto"/>
            <w:vAlign w:val="bottom"/>
          </w:tcPr>
          <w:p w:rsidR="007F6A62" w:rsidRPr="00C174A0" w:rsidRDefault="007B7559" w:rsidP="007B7559">
            <w:pPr>
              <w:rPr>
                <w:rFonts w:cstheme="minorHAnsi"/>
                <w:sz w:val="22"/>
                <w:szCs w:val="26"/>
                <w:lang w:eastAsia="ru-RU"/>
              </w:rPr>
            </w:pPr>
            <w:r w:rsidRPr="00C174A0">
              <w:rPr>
                <w:rFonts w:cstheme="minorHAnsi"/>
                <w:sz w:val="22"/>
                <w:szCs w:val="26"/>
                <w:lang w:val="en-US" w:eastAsia="ru-RU"/>
              </w:rPr>
              <w:t>To pavilion</w:t>
            </w:r>
            <w:r w:rsidR="007F6A62" w:rsidRPr="00C174A0">
              <w:rPr>
                <w:rFonts w:cstheme="minorHAnsi"/>
                <w:sz w:val="22"/>
                <w:szCs w:val="26"/>
                <w:lang w:eastAsia="ru-RU"/>
              </w:rPr>
              <w:t xml:space="preserve"> №7 (</w:t>
            </w:r>
            <w:r w:rsidRPr="00C174A0">
              <w:rPr>
                <w:rFonts w:cstheme="minorHAnsi"/>
                <w:sz w:val="22"/>
                <w:szCs w:val="26"/>
                <w:lang w:val="en-US" w:eastAsia="ru-RU"/>
              </w:rPr>
              <w:t>hall</w:t>
            </w:r>
            <w:r w:rsidR="007F6A62" w:rsidRPr="00C174A0">
              <w:rPr>
                <w:rFonts w:cstheme="minorHAnsi"/>
                <w:sz w:val="22"/>
                <w:szCs w:val="26"/>
                <w:lang w:eastAsia="ru-RU"/>
              </w:rPr>
              <w:t xml:space="preserve"> 1,2)</w:t>
            </w:r>
          </w:p>
        </w:tc>
        <w:tc>
          <w:tcPr>
            <w:tcW w:w="2126" w:type="dxa"/>
            <w:shd w:val="clear" w:color="auto" w:fill="auto"/>
            <w:noWrap/>
            <w:vAlign w:val="bottom"/>
          </w:tcPr>
          <w:p w:rsidR="007F6A62" w:rsidRPr="00C174A0" w:rsidRDefault="005B5FE4" w:rsidP="000A0EA5">
            <w:pPr>
              <w:rPr>
                <w:rFonts w:cstheme="minorHAnsi"/>
                <w:sz w:val="22"/>
                <w:szCs w:val="26"/>
                <w:lang w:eastAsia="ru-RU"/>
              </w:rPr>
            </w:pPr>
            <w:r w:rsidRPr="00C174A0">
              <w:rPr>
                <w:rFonts w:cstheme="minorHAnsi"/>
                <w:sz w:val="22"/>
                <w:szCs w:val="26"/>
                <w:lang w:val="en-US" w:eastAsia="ru-RU"/>
              </w:rPr>
              <w:t>Checkpoint</w:t>
            </w:r>
            <w:r w:rsidR="007F6A62" w:rsidRPr="00C174A0">
              <w:rPr>
                <w:rFonts w:cstheme="minorHAnsi"/>
                <w:sz w:val="22"/>
                <w:szCs w:val="26"/>
                <w:lang w:eastAsia="ru-RU"/>
              </w:rPr>
              <w:t>-1А, 5</w:t>
            </w:r>
          </w:p>
        </w:tc>
        <w:tc>
          <w:tcPr>
            <w:tcW w:w="2523" w:type="dxa"/>
            <w:shd w:val="clear" w:color="auto" w:fill="auto"/>
            <w:noWrap/>
            <w:vAlign w:val="bottom"/>
          </w:tcPr>
          <w:p w:rsidR="007F6A62" w:rsidRPr="00C174A0" w:rsidRDefault="005B5FE4" w:rsidP="000A0EA5">
            <w:pPr>
              <w:rPr>
                <w:rFonts w:cstheme="minorHAnsi"/>
                <w:sz w:val="22"/>
                <w:szCs w:val="26"/>
                <w:lang w:eastAsia="ru-RU"/>
              </w:rPr>
            </w:pPr>
            <w:r w:rsidRPr="00C174A0">
              <w:rPr>
                <w:rFonts w:cstheme="minorHAnsi"/>
                <w:sz w:val="22"/>
                <w:szCs w:val="26"/>
                <w:lang w:val="en-US" w:eastAsia="ru-RU"/>
              </w:rPr>
              <w:t>Checkpoint</w:t>
            </w:r>
            <w:r w:rsidR="007F6A62" w:rsidRPr="00C174A0">
              <w:rPr>
                <w:rFonts w:cstheme="minorHAnsi"/>
                <w:sz w:val="22"/>
                <w:szCs w:val="26"/>
                <w:lang w:eastAsia="ru-RU"/>
              </w:rPr>
              <w:t>-5</w:t>
            </w:r>
          </w:p>
        </w:tc>
      </w:tr>
    </w:tbl>
    <w:p w:rsidR="007F6A62" w:rsidRPr="00A56312" w:rsidRDefault="007F6A62" w:rsidP="007F6A62">
      <w:pPr>
        <w:autoSpaceDE w:val="0"/>
        <w:autoSpaceDN w:val="0"/>
        <w:adjustRightInd w:val="0"/>
        <w:jc w:val="both"/>
        <w:outlineLvl w:val="0"/>
        <w:rPr>
          <w:rFonts w:ascii="Tahoma" w:hAnsi="Tahoma" w:cs="Tahoma"/>
          <w:b/>
          <w:bCs/>
          <w:caps/>
          <w:color w:val="FF0000"/>
          <w:sz w:val="16"/>
          <w:u w:val="single"/>
          <w:lang w:eastAsia="ru-RU"/>
        </w:rPr>
      </w:pPr>
    </w:p>
    <w:p w:rsidR="00FE02D2" w:rsidRPr="00F37FAB" w:rsidRDefault="00E86D56" w:rsidP="00F37FAB">
      <w:pPr>
        <w:rPr>
          <w:sz w:val="22"/>
          <w:lang w:val="en-US" w:eastAsia="ru-RU"/>
        </w:rPr>
      </w:pPr>
      <w:r w:rsidRPr="00F37FAB">
        <w:rPr>
          <w:b/>
          <w:caps/>
          <w:color w:val="FF0000"/>
          <w:sz w:val="22"/>
          <w:u w:val="single"/>
          <w:lang w:val="en-US" w:eastAsia="ru-RU"/>
        </w:rPr>
        <w:t>I</w:t>
      </w:r>
      <w:r w:rsidR="00FE02D2" w:rsidRPr="00F37FAB">
        <w:rPr>
          <w:b/>
          <w:caps/>
          <w:color w:val="FF0000"/>
          <w:sz w:val="22"/>
          <w:u w:val="single"/>
          <w:lang w:val="en-US" w:eastAsia="ru-RU"/>
        </w:rPr>
        <w:t xml:space="preserve">MPORTANT! </w:t>
      </w:r>
      <w:r w:rsidR="00FE02D2" w:rsidRPr="00F37FAB">
        <w:rPr>
          <w:sz w:val="22"/>
          <w:lang w:val="en-US" w:eastAsia="ru-RU"/>
        </w:rPr>
        <w:t>During mounting/dismantling of the exhibition for the period of loading and unloading operations, parking of passenger vehicles is allowed only in specially designated areas.</w:t>
      </w:r>
    </w:p>
    <w:p w:rsidR="00FE02D2" w:rsidRPr="00F37FAB" w:rsidRDefault="00FE02D2" w:rsidP="00F37FAB">
      <w:pPr>
        <w:rPr>
          <w:sz w:val="22"/>
          <w:lang w:val="en-US" w:eastAsia="ru-RU"/>
        </w:rPr>
      </w:pPr>
      <w:r w:rsidRPr="00F37FAB">
        <w:rPr>
          <w:sz w:val="22"/>
          <w:lang w:val="en-US" w:eastAsia="ru-RU"/>
        </w:rPr>
        <w:t>Immediately after unloading/loading exhibits and equipment, vehicles must leave the exhibition complex.</w:t>
      </w:r>
    </w:p>
    <w:p w:rsidR="007F6A62" w:rsidRPr="00F37FAB" w:rsidRDefault="00FE02D2" w:rsidP="00F37FAB">
      <w:pPr>
        <w:rPr>
          <w:sz w:val="22"/>
          <w:lang w:val="en-US" w:eastAsia="ru-RU"/>
        </w:rPr>
      </w:pPr>
      <w:r w:rsidRPr="00F37FAB">
        <w:rPr>
          <w:sz w:val="22"/>
          <w:lang w:val="en-US" w:eastAsia="ru-RU"/>
        </w:rPr>
        <w:t>PARKING OF PASSENGER VEHICLES ON THE EXPOCENTRE TERRITORY AT NIGHT IS PROHIBITED</w:t>
      </w:r>
    </w:p>
    <w:p w:rsidR="007F6A62" w:rsidRPr="007B7559" w:rsidRDefault="007F6A62" w:rsidP="007F6A62">
      <w:pPr>
        <w:autoSpaceDE w:val="0"/>
        <w:autoSpaceDN w:val="0"/>
        <w:adjustRightInd w:val="0"/>
        <w:jc w:val="both"/>
        <w:outlineLvl w:val="0"/>
        <w:rPr>
          <w:rFonts w:cs="Tahoma"/>
          <w:b/>
          <w:bCs/>
          <w:caps/>
          <w:color w:val="FF0000"/>
          <w:sz w:val="16"/>
          <w:lang w:val="en-US" w:eastAsia="ru-RU"/>
        </w:rPr>
      </w:pPr>
    </w:p>
    <w:p w:rsidR="007F6A62" w:rsidRPr="00F37FAB" w:rsidRDefault="00FE02D2" w:rsidP="00F37FAB">
      <w:pPr>
        <w:rPr>
          <w:sz w:val="22"/>
          <w:lang w:val="en-US" w:eastAsia="ru-RU"/>
        </w:rPr>
      </w:pPr>
      <w:r w:rsidRPr="00F37FAB">
        <w:rPr>
          <w:b/>
          <w:caps/>
          <w:color w:val="FF0000"/>
          <w:sz w:val="22"/>
          <w:lang w:val="en-US" w:eastAsia="ru-RU"/>
        </w:rPr>
        <w:t>note</w:t>
      </w:r>
      <w:r w:rsidR="007F6A62" w:rsidRPr="00F37FAB">
        <w:rPr>
          <w:b/>
          <w:caps/>
          <w:color w:val="FF0000"/>
          <w:sz w:val="22"/>
          <w:lang w:val="en-US" w:eastAsia="ru-RU"/>
        </w:rPr>
        <w:t xml:space="preserve">! </w:t>
      </w:r>
      <w:r w:rsidRPr="00F37FAB">
        <w:rPr>
          <w:sz w:val="22"/>
          <w:lang w:val="en-US" w:eastAsia="ru-RU"/>
        </w:rPr>
        <w:t xml:space="preserve">Due to the current restriction on the movement of heavy vehicles (with a carrying capacity of more than 1000 kg) within the Third Transport Ring of Moscow (from 6:00 to 22:00 on weekdays and from 6:00 to 24:00 on Fridays, weekends and holidays) EXPOCENTER JSC provides free placement of heavy vehicles on its territory in the </w:t>
      </w:r>
      <w:r w:rsidRPr="00F37FAB">
        <w:rPr>
          <w:b/>
          <w:color w:val="1F4E79" w:themeColor="accent1" w:themeShade="80"/>
          <w:sz w:val="22"/>
          <w:lang w:val="en-US" w:eastAsia="ru-RU"/>
        </w:rPr>
        <w:t>SPECIAL PARKING ZONE</w:t>
      </w:r>
      <w:r w:rsidRPr="00F37FAB">
        <w:rPr>
          <w:sz w:val="22"/>
          <w:lang w:val="en-US" w:eastAsia="ru-RU"/>
        </w:rPr>
        <w:t xml:space="preserve"> (see diagram below).</w:t>
      </w:r>
    </w:p>
    <w:p w:rsidR="007F6A62" w:rsidRPr="007B7559" w:rsidRDefault="007F6A62" w:rsidP="007F6A62">
      <w:pPr>
        <w:autoSpaceDE w:val="0"/>
        <w:autoSpaceDN w:val="0"/>
        <w:adjustRightInd w:val="0"/>
        <w:jc w:val="both"/>
        <w:outlineLvl w:val="0"/>
        <w:rPr>
          <w:rFonts w:cs="Tahoma"/>
          <w:bCs/>
          <w:sz w:val="16"/>
          <w:lang w:val="en-US" w:eastAsia="ru-RU"/>
        </w:rPr>
      </w:pPr>
    </w:p>
    <w:p w:rsidR="007F6A62" w:rsidRPr="00822226" w:rsidRDefault="007F6A62" w:rsidP="00F37FAB">
      <w:pPr>
        <w:rPr>
          <w:lang w:eastAsia="ru-RU"/>
        </w:rPr>
      </w:pPr>
      <w:r w:rsidRPr="00F37FAB">
        <w:rPr>
          <w:noProof/>
          <w:sz w:val="22"/>
          <w:lang w:eastAsia="ru-RU"/>
        </w:rPr>
        <w:drawing>
          <wp:inline distT="0" distB="0" distL="0" distR="0" wp14:anchorId="151100FA" wp14:editId="485F310A">
            <wp:extent cx="4800600" cy="4038600"/>
            <wp:effectExtent l="0" t="0" r="0" b="0"/>
            <wp:docPr id="7" name="Рисунок 7"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00600" cy="4038600"/>
                    </a:xfrm>
                    <a:prstGeom prst="rect">
                      <a:avLst/>
                    </a:prstGeom>
                    <a:noFill/>
                    <a:ln>
                      <a:noFill/>
                    </a:ln>
                  </pic:spPr>
                </pic:pic>
              </a:graphicData>
            </a:graphic>
          </wp:inline>
        </w:drawing>
      </w:r>
    </w:p>
    <w:p w:rsidR="007F6A62" w:rsidRPr="008255B7" w:rsidRDefault="007F6A62" w:rsidP="008255B7">
      <w:pPr>
        <w:rPr>
          <w:sz w:val="22"/>
          <w:lang w:eastAsia="ru-RU"/>
        </w:rPr>
      </w:pPr>
    </w:p>
    <w:p w:rsidR="007F6A62" w:rsidRPr="008255B7" w:rsidRDefault="007F6A62" w:rsidP="008255B7">
      <w:pPr>
        <w:jc w:val="center"/>
        <w:rPr>
          <w:b/>
          <w:sz w:val="14"/>
          <w:lang w:eastAsia="ru-RU"/>
        </w:rPr>
      </w:pPr>
    </w:p>
    <w:p w:rsidR="007F6A62" w:rsidRPr="008255B7" w:rsidRDefault="00DA5DD9" w:rsidP="008255B7">
      <w:pPr>
        <w:jc w:val="center"/>
        <w:rPr>
          <w:b/>
          <w:sz w:val="22"/>
          <w:u w:val="single"/>
          <w:lang w:val="en-US" w:eastAsia="ru-RU"/>
        </w:rPr>
      </w:pPr>
      <w:r w:rsidRPr="008255B7">
        <w:rPr>
          <w:b/>
          <w:sz w:val="22"/>
          <w:u w:val="single"/>
          <w:lang w:val="en-US" w:eastAsia="ru-RU"/>
        </w:rPr>
        <w:t>ENTRY FEATURES</w:t>
      </w:r>
    </w:p>
    <w:p w:rsidR="0008619D" w:rsidRPr="008255B7" w:rsidRDefault="0008619D" w:rsidP="008255B7">
      <w:pPr>
        <w:jc w:val="center"/>
        <w:rPr>
          <w:b/>
          <w:sz w:val="22"/>
          <w:lang w:val="en-US" w:eastAsia="ru-RU"/>
        </w:rPr>
      </w:pPr>
      <w:proofErr w:type="gramStart"/>
      <w:r w:rsidRPr="008255B7">
        <w:rPr>
          <w:b/>
          <w:sz w:val="22"/>
          <w:lang w:val="en-US" w:eastAsia="ru-RU"/>
        </w:rPr>
        <w:t>to</w:t>
      </w:r>
      <w:proofErr w:type="gramEnd"/>
      <w:r w:rsidRPr="008255B7">
        <w:rPr>
          <w:b/>
          <w:sz w:val="22"/>
          <w:lang w:val="en-US" w:eastAsia="ru-RU"/>
        </w:rPr>
        <w:t xml:space="preserve"> the territory of the </w:t>
      </w:r>
      <w:proofErr w:type="spellStart"/>
      <w:r w:rsidRPr="008255B7">
        <w:rPr>
          <w:b/>
          <w:sz w:val="22"/>
          <w:lang w:val="en-US" w:eastAsia="ru-RU"/>
        </w:rPr>
        <w:t>Expocentre</w:t>
      </w:r>
      <w:proofErr w:type="spellEnd"/>
      <w:r w:rsidRPr="008255B7">
        <w:rPr>
          <w:b/>
          <w:sz w:val="22"/>
          <w:lang w:val="en-US" w:eastAsia="ru-RU"/>
        </w:rPr>
        <w:t xml:space="preserve"> Fairgrounds for </w:t>
      </w:r>
      <w:r w:rsidRPr="008255B7">
        <w:rPr>
          <w:b/>
          <w:sz w:val="22"/>
          <w:u w:val="single"/>
          <w:lang w:val="en-US" w:eastAsia="ru-RU"/>
        </w:rPr>
        <w:t>heavy vehicles</w:t>
      </w:r>
      <w:r w:rsidRPr="008255B7">
        <w:rPr>
          <w:b/>
          <w:sz w:val="22"/>
          <w:lang w:val="en-US" w:eastAsia="ru-RU"/>
        </w:rPr>
        <w:t xml:space="preserve"> that do not have permission to move a vehicle within the Third Transport Ring</w:t>
      </w:r>
    </w:p>
    <w:p w:rsidR="0008619D" w:rsidRPr="008255B7" w:rsidRDefault="0008619D" w:rsidP="008255B7">
      <w:pPr>
        <w:jc w:val="center"/>
        <w:rPr>
          <w:b/>
          <w:sz w:val="22"/>
          <w:lang w:val="en-US" w:eastAsia="ru-RU"/>
        </w:rPr>
      </w:pPr>
      <w:proofErr w:type="gramStart"/>
      <w:r w:rsidRPr="008255B7">
        <w:rPr>
          <w:b/>
          <w:sz w:val="22"/>
          <w:lang w:val="en-US" w:eastAsia="ru-RU"/>
        </w:rPr>
        <w:t>on</w:t>
      </w:r>
      <w:proofErr w:type="gramEnd"/>
      <w:r w:rsidRPr="008255B7">
        <w:rPr>
          <w:b/>
          <w:sz w:val="22"/>
          <w:lang w:val="en-US" w:eastAsia="ru-RU"/>
        </w:rPr>
        <w:t xml:space="preserve"> weekdays from 22:00 to 6:00;</w:t>
      </w:r>
    </w:p>
    <w:p w:rsidR="0008619D" w:rsidRPr="008255B7" w:rsidRDefault="0008619D" w:rsidP="008255B7">
      <w:pPr>
        <w:jc w:val="center"/>
        <w:rPr>
          <w:b/>
          <w:sz w:val="22"/>
          <w:lang w:val="en-US" w:eastAsia="ru-RU"/>
        </w:rPr>
      </w:pPr>
      <w:proofErr w:type="gramStart"/>
      <w:r w:rsidRPr="008255B7">
        <w:rPr>
          <w:b/>
          <w:sz w:val="22"/>
          <w:lang w:val="en-US" w:eastAsia="ru-RU"/>
        </w:rPr>
        <w:t>on</w:t>
      </w:r>
      <w:proofErr w:type="gramEnd"/>
      <w:r w:rsidRPr="008255B7">
        <w:rPr>
          <w:b/>
          <w:sz w:val="22"/>
          <w:lang w:val="en-US" w:eastAsia="ru-RU"/>
        </w:rPr>
        <w:t xml:space="preserve"> Friday, on weekends and holidays from 00:00 to 6:00:</w:t>
      </w:r>
    </w:p>
    <w:p w:rsidR="0008619D" w:rsidRPr="008255B7" w:rsidRDefault="0008619D" w:rsidP="008255B7">
      <w:pPr>
        <w:jc w:val="center"/>
        <w:rPr>
          <w:rFonts w:cs="Tahoma"/>
          <w:b/>
          <w:color w:val="262626"/>
          <w:sz w:val="22"/>
          <w:lang w:val="en-US"/>
        </w:rPr>
      </w:pPr>
    </w:p>
    <w:p w:rsidR="0008619D" w:rsidRPr="00EF24FC" w:rsidRDefault="0008619D" w:rsidP="007F6A62">
      <w:pPr>
        <w:shd w:val="clear" w:color="auto" w:fill="FFFFFF"/>
        <w:jc w:val="both"/>
        <w:rPr>
          <w:rFonts w:cs="Tahoma"/>
          <w:color w:val="262626"/>
          <w:sz w:val="22"/>
          <w:lang w:val="en-US"/>
        </w:rPr>
      </w:pPr>
      <w:r w:rsidRPr="00EF24FC">
        <w:rPr>
          <w:rFonts w:cs="Tahoma"/>
          <w:color w:val="262626"/>
          <w:sz w:val="22"/>
          <w:lang w:val="en-US"/>
        </w:rPr>
        <w:t xml:space="preserve">Please note that </w:t>
      </w:r>
      <w:proofErr w:type="spellStart"/>
      <w:r w:rsidRPr="00EF24FC">
        <w:rPr>
          <w:rFonts w:cs="Tahoma"/>
          <w:color w:val="262626"/>
          <w:sz w:val="22"/>
          <w:lang w:val="en-US"/>
        </w:rPr>
        <w:t>Expocentre</w:t>
      </w:r>
      <w:proofErr w:type="spellEnd"/>
      <w:r w:rsidRPr="00EF24FC">
        <w:rPr>
          <w:rFonts w:cs="Tahoma"/>
          <w:color w:val="262626"/>
          <w:sz w:val="22"/>
          <w:lang w:val="en-US"/>
        </w:rPr>
        <w:t xml:space="preserve"> Fairgrounds is located in an area with limited freight traffic inside the Third Ring Road. In this regard, to enter its borders, it is necessary to obtain a pass for freight vehicles of the “TTK” type. You will find all the detailed information by following the link</w:t>
      </w:r>
    </w:p>
    <w:p w:rsidR="007F6A62" w:rsidRPr="00EF24FC" w:rsidRDefault="006445C1" w:rsidP="007F6A62">
      <w:pPr>
        <w:shd w:val="clear" w:color="auto" w:fill="FFFFFF"/>
        <w:jc w:val="both"/>
        <w:rPr>
          <w:rFonts w:cs="Tahoma"/>
          <w:b/>
          <w:bCs/>
          <w:sz w:val="18"/>
          <w:szCs w:val="24"/>
          <w:lang w:val="en-US" w:eastAsia="ru-RU"/>
        </w:rPr>
      </w:pPr>
      <w:hyperlink r:id="rId29" w:history="1">
        <w:r w:rsidR="007F6A62" w:rsidRPr="00EF24FC">
          <w:rPr>
            <w:rStyle w:val="a5"/>
            <w:rFonts w:cs="Tahoma"/>
            <w:sz w:val="22"/>
            <w:lang w:val="en-US"/>
          </w:rPr>
          <w:t>https://www.mos.ru/otvet-transport/kak-oformit-propusk-dlya-gruzovogo-transporta/</w:t>
        </w:r>
      </w:hyperlink>
      <w:r w:rsidR="007F6A62" w:rsidRPr="00EF24FC">
        <w:rPr>
          <w:rFonts w:cs="Tahoma"/>
          <w:sz w:val="22"/>
          <w:lang w:val="en-US"/>
        </w:rPr>
        <w:t xml:space="preserve"> </w:t>
      </w:r>
    </w:p>
    <w:p w:rsidR="007F6A62" w:rsidRPr="008255B7" w:rsidRDefault="0008619D" w:rsidP="008255B7">
      <w:pPr>
        <w:rPr>
          <w:iCs/>
          <w:sz w:val="22"/>
          <w:lang w:val="en-US" w:eastAsia="ru-RU"/>
        </w:rPr>
      </w:pPr>
      <w:r w:rsidRPr="008255B7">
        <w:rPr>
          <w:sz w:val="22"/>
          <w:lang w:val="en-US" w:eastAsia="ru-RU"/>
        </w:rPr>
        <w:t xml:space="preserve">Entry of heavy vehicles is </w:t>
      </w:r>
      <w:r w:rsidR="00622FB7" w:rsidRPr="008255B7">
        <w:rPr>
          <w:sz w:val="22"/>
          <w:lang w:val="en-US" w:eastAsia="ru-RU"/>
        </w:rPr>
        <w:t>allowed</w:t>
      </w:r>
      <w:r w:rsidRPr="008255B7">
        <w:rPr>
          <w:sz w:val="22"/>
          <w:lang w:val="en-US" w:eastAsia="ru-RU"/>
        </w:rPr>
        <w:t xml:space="preserve"> only through </w:t>
      </w:r>
      <w:r w:rsidRPr="008255B7">
        <w:rPr>
          <w:b/>
          <w:sz w:val="22"/>
          <w:lang w:val="en-US" w:eastAsia="ru-RU"/>
        </w:rPr>
        <w:t>checkpoint No. 2 (</w:t>
      </w:r>
      <w:r w:rsidRPr="008255B7">
        <w:rPr>
          <w:sz w:val="22"/>
          <w:lang w:val="en-US" w:eastAsia="ru-RU"/>
        </w:rPr>
        <w:t xml:space="preserve">from the 1st </w:t>
      </w:r>
      <w:proofErr w:type="spellStart"/>
      <w:r w:rsidRPr="008255B7">
        <w:rPr>
          <w:sz w:val="22"/>
          <w:lang w:val="en-US" w:eastAsia="ru-RU"/>
        </w:rPr>
        <w:t>Krasnogvardeisky</w:t>
      </w:r>
      <w:proofErr w:type="spellEnd"/>
      <w:r w:rsidRPr="008255B7">
        <w:rPr>
          <w:sz w:val="22"/>
          <w:lang w:val="en-US" w:eastAsia="ru-RU"/>
        </w:rPr>
        <w:t xml:space="preserve"> passage) with a letter for move in/move out (Appendix 1) and a power of attorney for obtaining vehicle passes (Appendix 2).</w:t>
      </w:r>
    </w:p>
    <w:p w:rsidR="007F6A62" w:rsidRPr="008255B7" w:rsidRDefault="007F6A62" w:rsidP="008255B7">
      <w:pPr>
        <w:rPr>
          <w:iCs/>
          <w:sz w:val="14"/>
          <w:lang w:val="en-US" w:eastAsia="ru-RU"/>
        </w:rPr>
      </w:pPr>
    </w:p>
    <w:p w:rsidR="007F6A62" w:rsidRPr="008255B7" w:rsidRDefault="00622FB7" w:rsidP="008255B7">
      <w:pPr>
        <w:rPr>
          <w:sz w:val="22"/>
          <w:lang w:val="en-US" w:eastAsia="ru-RU"/>
        </w:rPr>
      </w:pPr>
      <w:r w:rsidRPr="008255B7">
        <w:rPr>
          <w:sz w:val="22"/>
          <w:lang w:val="en-US" w:eastAsia="ru-RU"/>
        </w:rPr>
        <w:t>A heavy vehicle is required to leave the territory of the Central Exhibition Complex after the opening of traffic within the Third Transport Ring in accordance with the time period indicated above.</w:t>
      </w:r>
    </w:p>
    <w:p w:rsidR="00622FB7" w:rsidRPr="008255B7" w:rsidRDefault="00622FB7" w:rsidP="008255B7">
      <w:pPr>
        <w:jc w:val="center"/>
        <w:rPr>
          <w:b/>
          <w:sz w:val="22"/>
          <w:u w:val="single"/>
          <w:lang w:val="en-US" w:eastAsia="ru-RU"/>
        </w:rPr>
      </w:pPr>
    </w:p>
    <w:p w:rsidR="007F6A62" w:rsidRPr="008255B7" w:rsidRDefault="00DA5DD9" w:rsidP="008255B7">
      <w:pPr>
        <w:jc w:val="center"/>
        <w:rPr>
          <w:b/>
          <w:sz w:val="22"/>
          <w:u w:val="single"/>
          <w:lang w:val="en-US" w:eastAsia="ru-RU"/>
        </w:rPr>
      </w:pPr>
      <w:r w:rsidRPr="008255B7">
        <w:rPr>
          <w:b/>
          <w:sz w:val="22"/>
          <w:u w:val="single"/>
          <w:lang w:val="en-US" w:eastAsia="ru-RU"/>
        </w:rPr>
        <w:t>ENTRY PROCEDURE WHEN YOU HAVE A SINGLE PASS</w:t>
      </w:r>
      <w:r w:rsidR="007F6A62" w:rsidRPr="008255B7">
        <w:rPr>
          <w:b/>
          <w:sz w:val="22"/>
          <w:u w:val="single"/>
          <w:lang w:val="en-US" w:eastAsia="ru-RU"/>
        </w:rPr>
        <w:t>:</w:t>
      </w:r>
    </w:p>
    <w:p w:rsidR="007F6A62" w:rsidRPr="008255B7" w:rsidRDefault="007F6A62" w:rsidP="008255B7">
      <w:pPr>
        <w:rPr>
          <w:lang w:val="en-US" w:eastAsia="ru-RU"/>
        </w:rPr>
      </w:pPr>
    </w:p>
    <w:p w:rsidR="000308E8" w:rsidRPr="00EF24FC" w:rsidRDefault="000308E8" w:rsidP="008255B7">
      <w:pPr>
        <w:rPr>
          <w:rFonts w:cs="Tahoma"/>
          <w:bCs/>
          <w:sz w:val="22"/>
          <w:lang w:val="en-US" w:eastAsia="ru-RU"/>
        </w:rPr>
      </w:pPr>
      <w:proofErr w:type="gramStart"/>
      <w:r w:rsidRPr="008255B7">
        <w:rPr>
          <w:rFonts w:cs="Tahoma"/>
          <w:b/>
          <w:bCs/>
          <w:sz w:val="22"/>
          <w:lang w:val="en-US" w:eastAsia="ru-RU"/>
        </w:rPr>
        <w:t>Step 1</w:t>
      </w:r>
      <w:r w:rsidRPr="00EF24FC">
        <w:rPr>
          <w:rFonts w:cs="Tahoma"/>
          <w:bCs/>
          <w:sz w:val="22"/>
          <w:lang w:val="en-US" w:eastAsia="ru-RU"/>
        </w:rPr>
        <w:t>.</w:t>
      </w:r>
      <w:proofErr w:type="gramEnd"/>
      <w:r w:rsidRPr="00EF24FC">
        <w:rPr>
          <w:rFonts w:cs="Tahoma"/>
          <w:bCs/>
          <w:sz w:val="22"/>
          <w:lang w:val="en-US" w:eastAsia="ru-RU"/>
        </w:rPr>
        <w:t xml:space="preserve"> Present the issued one-time pass to the security officer at the </w:t>
      </w:r>
      <w:r w:rsidR="007859E2" w:rsidRPr="00EF24FC">
        <w:rPr>
          <w:rFonts w:cs="Tahoma"/>
          <w:bCs/>
          <w:sz w:val="22"/>
          <w:lang w:val="en-US" w:eastAsia="ru-RU"/>
        </w:rPr>
        <w:t>checkpoint</w:t>
      </w:r>
      <w:r w:rsidRPr="00EF24FC">
        <w:rPr>
          <w:rFonts w:cs="Tahoma"/>
          <w:bCs/>
          <w:sz w:val="22"/>
          <w:lang w:val="en-US" w:eastAsia="ru-RU"/>
        </w:rPr>
        <w:t xml:space="preserve"> post (all fields of the pass must be filled </w:t>
      </w:r>
      <w:proofErr w:type="gramStart"/>
      <w:r w:rsidRPr="00EF24FC">
        <w:rPr>
          <w:rFonts w:cs="Tahoma"/>
          <w:bCs/>
          <w:sz w:val="22"/>
          <w:lang w:val="en-US" w:eastAsia="ru-RU"/>
        </w:rPr>
        <w:t>out,</w:t>
      </w:r>
      <w:proofErr w:type="gramEnd"/>
      <w:r w:rsidRPr="00EF24FC">
        <w:rPr>
          <w:rFonts w:cs="Tahoma"/>
          <w:bCs/>
          <w:sz w:val="22"/>
          <w:lang w:val="en-US" w:eastAsia="ru-RU"/>
        </w:rPr>
        <w:t xml:space="preserve"> there must be a barcode on the pass).</w:t>
      </w:r>
    </w:p>
    <w:p w:rsidR="000308E8" w:rsidRPr="00EF24FC" w:rsidRDefault="000308E8" w:rsidP="008255B7">
      <w:pPr>
        <w:rPr>
          <w:rFonts w:cs="Tahoma"/>
          <w:bCs/>
          <w:sz w:val="22"/>
          <w:lang w:val="en-US" w:eastAsia="ru-RU"/>
        </w:rPr>
      </w:pPr>
      <w:proofErr w:type="gramStart"/>
      <w:r w:rsidRPr="008255B7">
        <w:rPr>
          <w:rFonts w:cs="Tahoma"/>
          <w:b/>
          <w:bCs/>
          <w:sz w:val="22"/>
          <w:lang w:val="en-US" w:eastAsia="ru-RU"/>
        </w:rPr>
        <w:t>Step 2.</w:t>
      </w:r>
      <w:proofErr w:type="gramEnd"/>
      <w:r w:rsidRPr="00EF24FC">
        <w:rPr>
          <w:rFonts w:cs="Tahoma"/>
          <w:bCs/>
          <w:sz w:val="22"/>
          <w:lang w:val="en-US" w:eastAsia="ru-RU"/>
        </w:rPr>
        <w:t xml:space="preserve"> At the </w:t>
      </w:r>
      <w:r w:rsidR="007859E2" w:rsidRPr="00EF24FC">
        <w:rPr>
          <w:rFonts w:cs="Tahoma"/>
          <w:bCs/>
          <w:sz w:val="22"/>
          <w:lang w:val="en-US" w:eastAsia="ru-RU"/>
        </w:rPr>
        <w:t>instructions</w:t>
      </w:r>
      <w:r w:rsidRPr="00EF24FC">
        <w:rPr>
          <w:rFonts w:cs="Tahoma"/>
          <w:bCs/>
          <w:sz w:val="22"/>
          <w:lang w:val="en-US" w:eastAsia="ru-RU"/>
        </w:rPr>
        <w:t xml:space="preserve"> of the security officer, proceed to the site for security inspec</w:t>
      </w:r>
      <w:r w:rsidR="007859E2" w:rsidRPr="00EF24FC">
        <w:rPr>
          <w:rFonts w:cs="Tahoma"/>
          <w:bCs/>
          <w:sz w:val="22"/>
          <w:lang w:val="en-US" w:eastAsia="ru-RU"/>
        </w:rPr>
        <w:t>tions. Provide the vehicle and moved-in</w:t>
      </w:r>
      <w:r w:rsidRPr="00EF24FC">
        <w:rPr>
          <w:rFonts w:cs="Tahoma"/>
          <w:bCs/>
          <w:sz w:val="22"/>
          <w:lang w:val="en-US" w:eastAsia="ru-RU"/>
        </w:rPr>
        <w:t xml:space="preserve"> cargo to the canine team for inspection.</w:t>
      </w:r>
    </w:p>
    <w:p w:rsidR="000308E8" w:rsidRPr="00EF24FC" w:rsidRDefault="000308E8" w:rsidP="008255B7">
      <w:pPr>
        <w:rPr>
          <w:rFonts w:cs="Tahoma"/>
          <w:bCs/>
          <w:sz w:val="22"/>
          <w:lang w:val="en-US" w:eastAsia="ru-RU"/>
        </w:rPr>
      </w:pPr>
      <w:r w:rsidRPr="00EF24FC">
        <w:rPr>
          <w:rFonts w:cs="Tahoma"/>
          <w:bCs/>
          <w:sz w:val="22"/>
          <w:lang w:val="en-US" w:eastAsia="ru-RU"/>
        </w:rPr>
        <w:t>Compliance with the</w:t>
      </w:r>
      <w:r w:rsidR="007859E2" w:rsidRPr="00EF24FC">
        <w:rPr>
          <w:rFonts w:cs="Tahoma"/>
          <w:bCs/>
          <w:sz w:val="22"/>
          <w:lang w:val="en-US" w:eastAsia="ru-RU"/>
        </w:rPr>
        <w:t xml:space="preserve"> canine team</w:t>
      </w:r>
      <w:r w:rsidRPr="00EF24FC">
        <w:rPr>
          <w:rFonts w:cs="Tahoma"/>
          <w:bCs/>
          <w:sz w:val="22"/>
          <w:lang w:val="en-US" w:eastAsia="ru-RU"/>
        </w:rPr>
        <w:t xml:space="preserve"> dog handler's requirements is mandatory!</w:t>
      </w:r>
    </w:p>
    <w:p w:rsidR="000308E8" w:rsidRPr="00EF24FC" w:rsidRDefault="000308E8" w:rsidP="008255B7">
      <w:pPr>
        <w:rPr>
          <w:rFonts w:cs="Tahoma"/>
          <w:bCs/>
          <w:sz w:val="22"/>
          <w:lang w:val="en-US" w:eastAsia="ru-RU"/>
        </w:rPr>
      </w:pPr>
      <w:proofErr w:type="gramStart"/>
      <w:r w:rsidRPr="008255B7">
        <w:rPr>
          <w:rFonts w:cs="Tahoma"/>
          <w:b/>
          <w:bCs/>
          <w:sz w:val="22"/>
          <w:lang w:val="en-US" w:eastAsia="ru-RU"/>
        </w:rPr>
        <w:t>Step 3</w:t>
      </w:r>
      <w:r w:rsidRPr="00EF24FC">
        <w:rPr>
          <w:rFonts w:cs="Tahoma"/>
          <w:bCs/>
          <w:sz w:val="22"/>
          <w:lang w:val="en-US" w:eastAsia="ru-RU"/>
        </w:rPr>
        <w:t>.</w:t>
      </w:r>
      <w:proofErr w:type="gramEnd"/>
      <w:r w:rsidRPr="00EF24FC">
        <w:rPr>
          <w:rFonts w:cs="Tahoma"/>
          <w:bCs/>
          <w:sz w:val="22"/>
          <w:lang w:val="en-US" w:eastAsia="ru-RU"/>
        </w:rPr>
        <w:t xml:space="preserve"> After carrying out inspection activities, at the </w:t>
      </w:r>
      <w:r w:rsidR="007859E2" w:rsidRPr="00EF24FC">
        <w:rPr>
          <w:rFonts w:cs="Tahoma"/>
          <w:bCs/>
          <w:sz w:val="22"/>
          <w:lang w:val="en-US" w:eastAsia="ru-RU"/>
        </w:rPr>
        <w:t>instructions</w:t>
      </w:r>
      <w:r w:rsidRPr="00EF24FC">
        <w:rPr>
          <w:rFonts w:cs="Tahoma"/>
          <w:bCs/>
          <w:sz w:val="22"/>
          <w:lang w:val="en-US" w:eastAsia="ru-RU"/>
        </w:rPr>
        <w:t xml:space="preserve"> of the security officer, proceed:</w:t>
      </w:r>
    </w:p>
    <w:p w:rsidR="000308E8" w:rsidRPr="008255B7" w:rsidRDefault="000308E8" w:rsidP="008255B7">
      <w:pPr>
        <w:rPr>
          <w:sz w:val="22"/>
          <w:lang w:val="en-US" w:eastAsia="ru-RU"/>
        </w:rPr>
      </w:pPr>
      <w:r w:rsidRPr="008255B7">
        <w:rPr>
          <w:b/>
          <w:sz w:val="22"/>
          <w:lang w:val="en-US" w:eastAsia="ru-RU"/>
        </w:rPr>
        <w:t xml:space="preserve">At night (entry is permitted only for heavy vehicles) </w:t>
      </w:r>
      <w:r w:rsidRPr="008255B7">
        <w:rPr>
          <w:sz w:val="22"/>
          <w:lang w:val="en-US" w:eastAsia="ru-RU"/>
        </w:rPr>
        <w:t>- to the SPECIAL PARKING ZONE (see diagram);</w:t>
      </w:r>
    </w:p>
    <w:p w:rsidR="000308E8" w:rsidRPr="008255B7" w:rsidRDefault="000308E8" w:rsidP="008255B7">
      <w:pPr>
        <w:rPr>
          <w:sz w:val="22"/>
          <w:lang w:val="en-US" w:eastAsia="ru-RU"/>
        </w:rPr>
      </w:pPr>
      <w:proofErr w:type="gramStart"/>
      <w:r w:rsidRPr="008255B7">
        <w:rPr>
          <w:sz w:val="22"/>
          <w:lang w:val="en-US" w:eastAsia="ru-RU"/>
        </w:rPr>
        <w:t>during</w:t>
      </w:r>
      <w:proofErr w:type="gramEnd"/>
      <w:r w:rsidRPr="008255B7">
        <w:rPr>
          <w:sz w:val="22"/>
          <w:lang w:val="en-US" w:eastAsia="ru-RU"/>
        </w:rPr>
        <w:t xml:space="preserve"> the day - if there is free space, proceed to the pavilion. If there is no free space for loading and unloading operations, proceed to the </w:t>
      </w:r>
      <w:r w:rsidRPr="008255B7">
        <w:rPr>
          <w:b/>
          <w:sz w:val="22"/>
          <w:lang w:val="en-US" w:eastAsia="ru-RU"/>
        </w:rPr>
        <w:t>SPECIAL PARKING AREA</w:t>
      </w:r>
      <w:r w:rsidRPr="008255B7">
        <w:rPr>
          <w:sz w:val="22"/>
          <w:lang w:val="en-US" w:eastAsia="ru-RU"/>
        </w:rPr>
        <w:t xml:space="preserve"> (</w:t>
      </w:r>
      <w:r w:rsidR="007001CE" w:rsidRPr="007001CE">
        <w:rPr>
          <w:sz w:val="22"/>
          <w:lang w:val="en-US" w:eastAsia="ru-RU"/>
        </w:rPr>
        <w:t>see diagram on page 11</w:t>
      </w:r>
      <w:r w:rsidRPr="007001CE">
        <w:rPr>
          <w:sz w:val="22"/>
          <w:lang w:val="en-US" w:eastAsia="ru-RU"/>
        </w:rPr>
        <w:t>).</w:t>
      </w:r>
      <w:r w:rsidRPr="008255B7">
        <w:rPr>
          <w:sz w:val="22"/>
          <w:lang w:val="en-US" w:eastAsia="ru-RU"/>
        </w:rPr>
        <w:t xml:space="preserve"> Security staff will inform you additionally about the possibility of bringing vehicles to the pavilion.</w:t>
      </w:r>
    </w:p>
    <w:p w:rsidR="000308E8" w:rsidRPr="008255B7" w:rsidRDefault="000308E8" w:rsidP="008255B7">
      <w:pPr>
        <w:rPr>
          <w:sz w:val="22"/>
          <w:lang w:val="en-US" w:eastAsia="ru-RU"/>
        </w:rPr>
      </w:pPr>
      <w:r w:rsidRPr="008255B7">
        <w:rPr>
          <w:sz w:val="22"/>
          <w:lang w:val="en-US" w:eastAsia="ru-RU"/>
        </w:rPr>
        <w:t>When following the route and positioning the vehicle for loading and unloading operations, compliance with the requirements of the security officers performing traffic control duties is mandatory!</w:t>
      </w:r>
    </w:p>
    <w:p w:rsidR="007F6A62" w:rsidRPr="00795A26" w:rsidRDefault="007F6A62" w:rsidP="008255B7">
      <w:pPr>
        <w:rPr>
          <w:rFonts w:cs="Tahoma"/>
          <w:b/>
          <w:bCs/>
          <w:sz w:val="8"/>
          <w:lang w:val="en-US" w:eastAsia="ru-RU"/>
        </w:rPr>
      </w:pPr>
    </w:p>
    <w:p w:rsidR="00451027" w:rsidRPr="00EF24FC" w:rsidRDefault="007859E2" w:rsidP="008255B7">
      <w:pPr>
        <w:jc w:val="center"/>
        <w:rPr>
          <w:rFonts w:cs="Tahoma"/>
          <w:b/>
          <w:bCs/>
          <w:caps/>
          <w:sz w:val="22"/>
          <w:u w:val="single"/>
          <w:lang w:val="en-US" w:eastAsia="ru-RU"/>
        </w:rPr>
      </w:pPr>
      <w:r w:rsidRPr="00EF24FC">
        <w:rPr>
          <w:rFonts w:cs="Tahoma"/>
          <w:b/>
          <w:bCs/>
          <w:caps/>
          <w:sz w:val="22"/>
          <w:u w:val="single"/>
          <w:lang w:val="en-US" w:eastAsia="ru-RU"/>
        </w:rPr>
        <w:t>ENTRY PROCEDURE</w:t>
      </w:r>
      <w:r w:rsidR="000C73B9">
        <w:rPr>
          <w:rFonts w:cs="Tahoma"/>
          <w:b/>
          <w:bCs/>
          <w:caps/>
          <w:sz w:val="22"/>
          <w:u w:val="single"/>
          <w:lang w:val="en-US" w:eastAsia="ru-RU"/>
        </w:rPr>
        <w:t xml:space="preserve"> </w:t>
      </w:r>
      <w:r w:rsidRPr="00EF24FC">
        <w:rPr>
          <w:rFonts w:cs="Tahoma"/>
          <w:b/>
          <w:bCs/>
          <w:caps/>
          <w:sz w:val="22"/>
          <w:u w:val="single"/>
          <w:lang w:val="en-US" w:eastAsia="ru-RU"/>
        </w:rPr>
        <w:t>AT NIGHT</w:t>
      </w:r>
    </w:p>
    <w:p w:rsidR="007F6A62" w:rsidRPr="00EF24FC" w:rsidRDefault="00617C2E" w:rsidP="008255B7">
      <w:pPr>
        <w:jc w:val="center"/>
        <w:rPr>
          <w:rFonts w:cs="Tahoma"/>
          <w:b/>
          <w:bCs/>
          <w:caps/>
          <w:sz w:val="22"/>
          <w:lang w:val="en-US" w:eastAsia="ru-RU"/>
        </w:rPr>
      </w:pPr>
      <w:r w:rsidRPr="00EF24FC">
        <w:rPr>
          <w:rFonts w:cs="Tahoma"/>
          <w:b/>
          <w:bCs/>
          <w:caps/>
          <w:sz w:val="22"/>
          <w:lang w:val="en-US" w:eastAsia="ru-RU"/>
        </w:rPr>
        <w:t>with</w:t>
      </w:r>
      <w:r w:rsidR="00451027" w:rsidRPr="00EF24FC">
        <w:rPr>
          <w:rFonts w:cs="Tahoma"/>
          <w:b/>
          <w:bCs/>
          <w:caps/>
          <w:sz w:val="22"/>
          <w:lang w:val="en-US" w:eastAsia="ru-RU"/>
        </w:rPr>
        <w:t xml:space="preserve"> NO</w:t>
      </w:r>
      <w:r w:rsidRPr="00EF24FC">
        <w:rPr>
          <w:rFonts w:cs="Tahoma"/>
          <w:b/>
          <w:bCs/>
          <w:caps/>
          <w:sz w:val="22"/>
          <w:u w:val="single"/>
          <w:lang w:val="en-US" w:eastAsia="ru-RU"/>
        </w:rPr>
        <w:t xml:space="preserve"> </w:t>
      </w:r>
      <w:r w:rsidR="007859E2" w:rsidRPr="00EF24FC">
        <w:rPr>
          <w:rFonts w:cs="Tahoma"/>
          <w:b/>
          <w:bCs/>
          <w:caps/>
          <w:sz w:val="22"/>
          <w:lang w:val="en-US" w:eastAsia="ru-RU"/>
        </w:rPr>
        <w:t xml:space="preserve">PREVIOUSLY OBTAINED SINGLE PASS FOR VEHICLES WITH A LOAD CAPACITY OVER 1 </w:t>
      </w:r>
      <w:r w:rsidRPr="00EF24FC">
        <w:rPr>
          <w:rFonts w:cs="Tahoma"/>
          <w:b/>
          <w:bCs/>
          <w:caps/>
          <w:sz w:val="22"/>
          <w:lang w:val="en-US" w:eastAsia="ru-RU"/>
        </w:rPr>
        <w:t>TON</w:t>
      </w:r>
    </w:p>
    <w:p w:rsidR="007F6A62" w:rsidRPr="00795A26" w:rsidRDefault="007F6A62" w:rsidP="008255B7">
      <w:pPr>
        <w:rPr>
          <w:lang w:val="en-US" w:eastAsia="ru-RU"/>
        </w:rPr>
      </w:pPr>
    </w:p>
    <w:p w:rsidR="007407F0" w:rsidRPr="00EF24FC" w:rsidRDefault="00C369F0" w:rsidP="008255B7">
      <w:pPr>
        <w:rPr>
          <w:sz w:val="22"/>
          <w:lang w:val="en-US" w:eastAsia="ru-RU"/>
        </w:rPr>
      </w:pPr>
      <w:proofErr w:type="gramStart"/>
      <w:r w:rsidRPr="008255B7">
        <w:rPr>
          <w:b/>
          <w:sz w:val="22"/>
          <w:lang w:val="en-US" w:eastAsia="ru-RU"/>
        </w:rPr>
        <w:t>Step 1</w:t>
      </w:r>
      <w:r w:rsidRPr="00EF24FC">
        <w:rPr>
          <w:sz w:val="22"/>
          <w:lang w:val="en-US" w:eastAsia="ru-RU"/>
        </w:rPr>
        <w:t>.</w:t>
      </w:r>
      <w:proofErr w:type="gramEnd"/>
      <w:r w:rsidR="007407F0" w:rsidRPr="00EF24FC">
        <w:rPr>
          <w:sz w:val="22"/>
          <w:lang w:val="en-US" w:eastAsia="ru-RU"/>
        </w:rPr>
        <w:t xml:space="preserve"> The driver presents to the</w:t>
      </w:r>
      <w:r w:rsidR="000C73B9">
        <w:rPr>
          <w:sz w:val="22"/>
          <w:lang w:val="en-US" w:eastAsia="ru-RU"/>
        </w:rPr>
        <w:t xml:space="preserve"> security officer at checkpoint</w:t>
      </w:r>
      <w:r w:rsidR="007407F0" w:rsidRPr="00EF24FC">
        <w:rPr>
          <w:sz w:val="22"/>
          <w:lang w:val="en-US" w:eastAsia="ru-RU"/>
        </w:rPr>
        <w:t xml:space="preserve"> No. 2 a power of attorney in the form of Appendix 2 for the forwarding driver and 1 copy</w:t>
      </w:r>
      <w:r w:rsidR="004C447C" w:rsidRPr="00EF24FC">
        <w:rPr>
          <w:sz w:val="22"/>
          <w:lang w:val="en-US" w:eastAsia="ru-RU"/>
        </w:rPr>
        <w:t xml:space="preserve"> of a</w:t>
      </w:r>
      <w:r w:rsidR="007407F0" w:rsidRPr="00EF24FC">
        <w:rPr>
          <w:sz w:val="22"/>
          <w:lang w:val="en-US" w:eastAsia="ru-RU"/>
        </w:rPr>
        <w:t xml:space="preserve"> letter for </w:t>
      </w:r>
      <w:r w:rsidR="004C447C" w:rsidRPr="00EF24FC">
        <w:rPr>
          <w:sz w:val="22"/>
          <w:lang w:val="en-US" w:eastAsia="ru-RU"/>
        </w:rPr>
        <w:t>move in</w:t>
      </w:r>
      <w:r w:rsidR="007407F0" w:rsidRPr="00EF24FC">
        <w:rPr>
          <w:sz w:val="22"/>
          <w:lang w:val="en-US" w:eastAsia="ru-RU"/>
        </w:rPr>
        <w:t>/</w:t>
      </w:r>
      <w:r w:rsidR="004C447C" w:rsidRPr="00EF24FC">
        <w:rPr>
          <w:sz w:val="22"/>
          <w:lang w:val="en-US" w:eastAsia="ru-RU"/>
        </w:rPr>
        <w:t>move out</w:t>
      </w:r>
      <w:r w:rsidR="007407F0" w:rsidRPr="00EF24FC">
        <w:rPr>
          <w:sz w:val="22"/>
          <w:lang w:val="en-US" w:eastAsia="ru-RU"/>
        </w:rPr>
        <w:t xml:space="preserve"> of exhibits (Appendix 1)</w:t>
      </w:r>
    </w:p>
    <w:p w:rsidR="007407F0" w:rsidRPr="00EF24FC" w:rsidRDefault="007407F0" w:rsidP="008255B7">
      <w:pPr>
        <w:rPr>
          <w:sz w:val="22"/>
          <w:lang w:val="en-US" w:eastAsia="ru-RU"/>
        </w:rPr>
      </w:pPr>
      <w:proofErr w:type="gramStart"/>
      <w:r w:rsidRPr="008255B7">
        <w:rPr>
          <w:b/>
          <w:sz w:val="22"/>
          <w:lang w:val="en-US" w:eastAsia="ru-RU"/>
        </w:rPr>
        <w:t>Step 2.</w:t>
      </w:r>
      <w:proofErr w:type="gramEnd"/>
      <w:r w:rsidRPr="00EF24FC">
        <w:rPr>
          <w:sz w:val="22"/>
          <w:lang w:val="en-US" w:eastAsia="ru-RU"/>
        </w:rPr>
        <w:t xml:space="preserve"> At the </w:t>
      </w:r>
      <w:r w:rsidR="000C73B9">
        <w:rPr>
          <w:sz w:val="22"/>
          <w:lang w:val="en-US" w:eastAsia="ru-RU"/>
        </w:rPr>
        <w:t>introdu</w:t>
      </w:r>
      <w:r w:rsidR="000C73B9" w:rsidRPr="00EF24FC">
        <w:rPr>
          <w:sz w:val="22"/>
          <w:lang w:val="en-US" w:eastAsia="ru-RU"/>
        </w:rPr>
        <w:t>ctions</w:t>
      </w:r>
      <w:r w:rsidRPr="00EF24FC">
        <w:rPr>
          <w:sz w:val="22"/>
          <w:lang w:val="en-US" w:eastAsia="ru-RU"/>
        </w:rPr>
        <w:t xml:space="preserve"> of the security officer, proceed to the site for security inspections. Provide the vehicle and </w:t>
      </w:r>
      <w:r w:rsidR="004C447C" w:rsidRPr="00EF24FC">
        <w:rPr>
          <w:sz w:val="22"/>
          <w:lang w:val="en-US" w:eastAsia="ru-RU"/>
        </w:rPr>
        <w:t xml:space="preserve">moved-in </w:t>
      </w:r>
      <w:r w:rsidRPr="00EF24FC">
        <w:rPr>
          <w:sz w:val="22"/>
          <w:lang w:val="en-US" w:eastAsia="ru-RU"/>
        </w:rPr>
        <w:t>cargo to the canine team for inspection.</w:t>
      </w:r>
    </w:p>
    <w:p w:rsidR="007407F0" w:rsidRPr="00EF24FC" w:rsidRDefault="007407F0" w:rsidP="008255B7">
      <w:pPr>
        <w:rPr>
          <w:sz w:val="22"/>
          <w:lang w:val="en-US" w:eastAsia="ru-RU"/>
        </w:rPr>
      </w:pPr>
      <w:r w:rsidRPr="00EF24FC">
        <w:rPr>
          <w:sz w:val="22"/>
          <w:lang w:val="en-US" w:eastAsia="ru-RU"/>
        </w:rPr>
        <w:t xml:space="preserve">Compliance with the </w:t>
      </w:r>
      <w:r w:rsidR="004C447C" w:rsidRPr="00EF24FC">
        <w:rPr>
          <w:sz w:val="22"/>
          <w:lang w:val="en-US" w:eastAsia="ru-RU"/>
        </w:rPr>
        <w:t xml:space="preserve">canine team </w:t>
      </w:r>
      <w:r w:rsidRPr="00EF24FC">
        <w:rPr>
          <w:sz w:val="22"/>
          <w:lang w:val="en-US" w:eastAsia="ru-RU"/>
        </w:rPr>
        <w:t>dog handler's requirements is mandatory!</w:t>
      </w:r>
    </w:p>
    <w:p w:rsidR="007407F0" w:rsidRPr="00EF24FC" w:rsidRDefault="007407F0" w:rsidP="008255B7">
      <w:pPr>
        <w:rPr>
          <w:sz w:val="22"/>
          <w:lang w:val="en-US" w:eastAsia="ru-RU"/>
        </w:rPr>
      </w:pPr>
      <w:proofErr w:type="gramStart"/>
      <w:r w:rsidRPr="008255B7">
        <w:rPr>
          <w:b/>
          <w:sz w:val="22"/>
          <w:lang w:val="en-US" w:eastAsia="ru-RU"/>
        </w:rPr>
        <w:t>Step 3.</w:t>
      </w:r>
      <w:proofErr w:type="gramEnd"/>
      <w:r w:rsidRPr="00EF24FC">
        <w:rPr>
          <w:sz w:val="22"/>
          <w:lang w:val="en-US" w:eastAsia="ru-RU"/>
        </w:rPr>
        <w:t xml:space="preserve"> After carrying out inspection activities, at the </w:t>
      </w:r>
      <w:r w:rsidR="004C447C" w:rsidRPr="00EF24FC">
        <w:rPr>
          <w:sz w:val="22"/>
          <w:lang w:val="en-US" w:eastAsia="ru-RU"/>
        </w:rPr>
        <w:t>instructions</w:t>
      </w:r>
      <w:r w:rsidRPr="00EF24FC">
        <w:rPr>
          <w:sz w:val="22"/>
          <w:lang w:val="en-US" w:eastAsia="ru-RU"/>
        </w:rPr>
        <w:t xml:space="preserve"> of the security officer, </w:t>
      </w:r>
      <w:proofErr w:type="gramStart"/>
      <w:r w:rsidRPr="00EF24FC">
        <w:rPr>
          <w:sz w:val="22"/>
          <w:lang w:val="en-US" w:eastAsia="ru-RU"/>
        </w:rPr>
        <w:t>proceed</w:t>
      </w:r>
      <w:proofErr w:type="gramEnd"/>
      <w:r w:rsidRPr="00EF24FC">
        <w:rPr>
          <w:sz w:val="22"/>
          <w:lang w:val="en-US" w:eastAsia="ru-RU"/>
        </w:rPr>
        <w:t xml:space="preserve"> to the</w:t>
      </w:r>
      <w:r w:rsidRPr="008255B7">
        <w:rPr>
          <w:b/>
          <w:sz w:val="22"/>
          <w:lang w:val="en-US" w:eastAsia="ru-RU"/>
        </w:rPr>
        <w:t xml:space="preserve"> SPECIAL PARKING AREA </w:t>
      </w:r>
      <w:r w:rsidR="007001CE" w:rsidRPr="007001CE">
        <w:rPr>
          <w:sz w:val="22"/>
          <w:lang w:val="en-US" w:eastAsia="ru-RU"/>
        </w:rPr>
        <w:t>(see diagram page 11</w:t>
      </w:r>
      <w:r w:rsidRPr="007001CE">
        <w:rPr>
          <w:sz w:val="22"/>
          <w:lang w:val="en-US" w:eastAsia="ru-RU"/>
        </w:rPr>
        <w:t>).</w:t>
      </w:r>
    </w:p>
    <w:p w:rsidR="007407F0" w:rsidRPr="008255B7" w:rsidRDefault="007407F0" w:rsidP="008255B7">
      <w:pPr>
        <w:rPr>
          <w:sz w:val="22"/>
          <w:lang w:val="en-US" w:eastAsia="ru-RU"/>
        </w:rPr>
      </w:pPr>
      <w:proofErr w:type="gramStart"/>
      <w:r w:rsidRPr="008255B7">
        <w:rPr>
          <w:b/>
          <w:sz w:val="22"/>
          <w:lang w:val="en-US" w:eastAsia="ru-RU"/>
        </w:rPr>
        <w:t>Step 4</w:t>
      </w:r>
      <w:r w:rsidRPr="008255B7">
        <w:rPr>
          <w:sz w:val="22"/>
          <w:lang w:val="en-US" w:eastAsia="ru-RU"/>
        </w:rPr>
        <w:t>.</w:t>
      </w:r>
      <w:proofErr w:type="gramEnd"/>
      <w:r w:rsidRPr="008255B7">
        <w:rPr>
          <w:sz w:val="22"/>
          <w:lang w:val="en-US" w:eastAsia="ru-RU"/>
        </w:rPr>
        <w:t xml:space="preserve"> </w:t>
      </w:r>
      <w:r w:rsidRPr="008255B7">
        <w:rPr>
          <w:b/>
          <w:sz w:val="22"/>
          <w:lang w:val="en-US" w:eastAsia="ru-RU"/>
        </w:rPr>
        <w:t>From 8.00</w:t>
      </w:r>
      <w:r w:rsidR="000C73B9" w:rsidRPr="008255B7">
        <w:rPr>
          <w:sz w:val="22"/>
          <w:lang w:val="en-US" w:eastAsia="ru-RU"/>
        </w:rPr>
        <w:t xml:space="preserve"> </w:t>
      </w:r>
      <w:proofErr w:type="gramStart"/>
      <w:r w:rsidR="000C73B9" w:rsidRPr="008255B7">
        <w:rPr>
          <w:sz w:val="22"/>
          <w:lang w:val="en-US" w:eastAsia="ru-RU"/>
        </w:rPr>
        <w:t>obtain</w:t>
      </w:r>
      <w:proofErr w:type="gramEnd"/>
      <w:r w:rsidRPr="008255B7">
        <w:rPr>
          <w:sz w:val="22"/>
          <w:lang w:val="en-US" w:eastAsia="ru-RU"/>
        </w:rPr>
        <w:t xml:space="preserve"> a one-time VEHICLE ENTRY pass at the pavilion administration at the location of your exposition.</w:t>
      </w:r>
    </w:p>
    <w:p w:rsidR="007407F0" w:rsidRPr="008255B7" w:rsidRDefault="007407F0" w:rsidP="008255B7">
      <w:pPr>
        <w:rPr>
          <w:sz w:val="22"/>
          <w:lang w:val="en-US" w:eastAsia="ru-RU"/>
        </w:rPr>
      </w:pPr>
      <w:proofErr w:type="gramStart"/>
      <w:r w:rsidRPr="008255B7">
        <w:rPr>
          <w:b/>
          <w:sz w:val="22"/>
          <w:lang w:val="en-US" w:eastAsia="ru-RU"/>
        </w:rPr>
        <w:t>Step 5.</w:t>
      </w:r>
      <w:proofErr w:type="gramEnd"/>
      <w:r w:rsidRPr="008255B7">
        <w:rPr>
          <w:b/>
          <w:sz w:val="22"/>
          <w:lang w:val="en-US" w:eastAsia="ru-RU"/>
        </w:rPr>
        <w:t xml:space="preserve"> </w:t>
      </w:r>
      <w:r w:rsidRPr="008255B7">
        <w:rPr>
          <w:sz w:val="22"/>
          <w:lang w:val="en-US" w:eastAsia="ru-RU"/>
        </w:rPr>
        <w:t xml:space="preserve">If there is free space, proceed to the pavilion. If there is no free space for loading and unloading operations, stay in the SPECIAL PARKING AREA </w:t>
      </w:r>
      <w:r w:rsidR="007001CE" w:rsidRPr="007001CE">
        <w:rPr>
          <w:sz w:val="22"/>
          <w:lang w:val="en-US" w:eastAsia="ru-RU"/>
        </w:rPr>
        <w:t>(see diagram page 11</w:t>
      </w:r>
      <w:r w:rsidRPr="007001CE">
        <w:rPr>
          <w:sz w:val="22"/>
          <w:lang w:val="en-US" w:eastAsia="ru-RU"/>
        </w:rPr>
        <w:t>).</w:t>
      </w:r>
      <w:r w:rsidRPr="008255B7">
        <w:rPr>
          <w:sz w:val="22"/>
          <w:lang w:val="en-US" w:eastAsia="ru-RU"/>
        </w:rPr>
        <w:t xml:space="preserve"> Security staff will inform you additionally about the possibility of bringing vehicles to the pavilion.</w:t>
      </w:r>
    </w:p>
    <w:p w:rsidR="004C447C" w:rsidRPr="008255B7" w:rsidRDefault="007407F0" w:rsidP="008255B7">
      <w:pPr>
        <w:rPr>
          <w:sz w:val="22"/>
          <w:lang w:val="en-US" w:eastAsia="ru-RU"/>
        </w:rPr>
      </w:pPr>
      <w:r w:rsidRPr="008255B7">
        <w:rPr>
          <w:sz w:val="22"/>
          <w:lang w:val="en-US" w:eastAsia="ru-RU"/>
        </w:rPr>
        <w:t>When following the route and positioning the vehicle for loading and unloading operations, compliance with the requirements of the security officers performing traffic control duties is mandatory!</w:t>
      </w:r>
    </w:p>
    <w:p w:rsidR="00D26849" w:rsidRPr="008255B7" w:rsidRDefault="00D26849" w:rsidP="008255B7">
      <w:pPr>
        <w:jc w:val="center"/>
        <w:rPr>
          <w:sz w:val="22"/>
          <w:lang w:val="en-US" w:eastAsia="ru-RU"/>
        </w:rPr>
      </w:pPr>
    </w:p>
    <w:p w:rsidR="007F6A62" w:rsidRPr="008255B7" w:rsidRDefault="007F6A62" w:rsidP="008255B7">
      <w:pPr>
        <w:jc w:val="center"/>
        <w:rPr>
          <w:sz w:val="8"/>
          <w:lang w:val="en-US" w:eastAsia="ru-RU"/>
        </w:rPr>
      </w:pPr>
    </w:p>
    <w:p w:rsidR="007F6A62" w:rsidRPr="008255B7" w:rsidRDefault="00451027" w:rsidP="008255B7">
      <w:pPr>
        <w:jc w:val="center"/>
        <w:rPr>
          <w:b/>
          <w:sz w:val="22"/>
          <w:u w:val="single"/>
          <w:lang w:val="en-US" w:eastAsia="ru-RU"/>
        </w:rPr>
      </w:pPr>
      <w:r w:rsidRPr="008255B7">
        <w:rPr>
          <w:b/>
          <w:sz w:val="22"/>
          <w:u w:val="single"/>
          <w:lang w:val="en-US" w:eastAsia="ru-RU"/>
        </w:rPr>
        <w:t>ENTRY PROCEDURE</w:t>
      </w:r>
    </w:p>
    <w:p w:rsidR="007F6A62" w:rsidRPr="008255B7" w:rsidRDefault="00AA5B1B" w:rsidP="008255B7">
      <w:pPr>
        <w:jc w:val="center"/>
        <w:rPr>
          <w:b/>
          <w:sz w:val="22"/>
          <w:u w:val="single"/>
          <w:lang w:val="en-US" w:eastAsia="ru-RU"/>
        </w:rPr>
      </w:pPr>
      <w:r>
        <w:rPr>
          <w:b/>
          <w:sz w:val="22"/>
          <w:u w:val="single"/>
          <w:lang w:val="en-US" w:eastAsia="ru-RU"/>
        </w:rPr>
        <w:t>IN THE DAYTIME from</w:t>
      </w:r>
      <w:r w:rsidR="00451027" w:rsidRPr="008255B7">
        <w:rPr>
          <w:b/>
          <w:sz w:val="22"/>
          <w:u w:val="single"/>
          <w:lang w:val="en-US" w:eastAsia="ru-RU"/>
        </w:rPr>
        <w:t xml:space="preserve"> </w:t>
      </w:r>
      <w:r w:rsidR="007F6A62" w:rsidRPr="008255B7">
        <w:rPr>
          <w:b/>
          <w:sz w:val="22"/>
          <w:u w:val="single"/>
          <w:lang w:val="en-US" w:eastAsia="ru-RU"/>
        </w:rPr>
        <w:t xml:space="preserve">8.00 </w:t>
      </w:r>
      <w:r w:rsidR="00451027" w:rsidRPr="008255B7">
        <w:rPr>
          <w:b/>
          <w:sz w:val="22"/>
          <w:u w:val="single"/>
          <w:lang w:val="en-US" w:eastAsia="ru-RU"/>
        </w:rPr>
        <w:t>to</w:t>
      </w:r>
      <w:r w:rsidR="007F6A62" w:rsidRPr="008255B7">
        <w:rPr>
          <w:b/>
          <w:sz w:val="22"/>
          <w:u w:val="single"/>
          <w:lang w:val="en-US" w:eastAsia="ru-RU"/>
        </w:rPr>
        <w:t xml:space="preserve"> 19.30 </w:t>
      </w:r>
      <w:r w:rsidR="00451027" w:rsidRPr="008255B7">
        <w:rPr>
          <w:b/>
          <w:sz w:val="22"/>
          <w:u w:val="single"/>
          <w:lang w:val="en-US" w:eastAsia="ru-RU"/>
        </w:rPr>
        <w:t>w</w:t>
      </w:r>
      <w:r w:rsidR="000C66FF" w:rsidRPr="008255B7">
        <w:rPr>
          <w:b/>
          <w:sz w:val="22"/>
          <w:u w:val="single"/>
          <w:lang w:val="en-US" w:eastAsia="ru-RU"/>
        </w:rPr>
        <w:t>ith no PREVIOUSLY</w:t>
      </w:r>
      <w:r w:rsidR="000C73B9" w:rsidRPr="008255B7">
        <w:rPr>
          <w:b/>
          <w:sz w:val="22"/>
          <w:u w:val="single"/>
          <w:lang w:val="en-US" w:eastAsia="ru-RU"/>
        </w:rPr>
        <w:t xml:space="preserve"> obtained</w:t>
      </w:r>
      <w:r w:rsidR="007F6A62" w:rsidRPr="008255B7">
        <w:rPr>
          <w:b/>
          <w:sz w:val="22"/>
          <w:u w:val="single"/>
          <w:lang w:val="en-US" w:eastAsia="ru-RU"/>
        </w:rPr>
        <w:t xml:space="preserve"> </w:t>
      </w:r>
      <w:r w:rsidR="000C66FF" w:rsidRPr="008255B7">
        <w:rPr>
          <w:b/>
          <w:sz w:val="22"/>
          <w:u w:val="single"/>
          <w:lang w:val="en-US" w:eastAsia="ru-RU"/>
        </w:rPr>
        <w:t>SINGLE PASS FOR VEHICLES</w:t>
      </w:r>
    </w:p>
    <w:p w:rsidR="000C66FF" w:rsidRPr="00EF24FC" w:rsidRDefault="000C66FF" w:rsidP="000C66FF">
      <w:pPr>
        <w:autoSpaceDE w:val="0"/>
        <w:autoSpaceDN w:val="0"/>
        <w:adjustRightInd w:val="0"/>
        <w:jc w:val="both"/>
        <w:rPr>
          <w:rFonts w:cs="Tahoma"/>
          <w:sz w:val="22"/>
          <w:lang w:val="en-US" w:eastAsia="ru-RU"/>
        </w:rPr>
      </w:pPr>
      <w:proofErr w:type="gramStart"/>
      <w:r w:rsidRPr="00EF24FC">
        <w:rPr>
          <w:rFonts w:cs="Tahoma"/>
          <w:b/>
          <w:sz w:val="22"/>
          <w:lang w:val="en-US" w:eastAsia="ru-RU"/>
        </w:rPr>
        <w:t>Step 1.</w:t>
      </w:r>
      <w:proofErr w:type="gramEnd"/>
      <w:r w:rsidRPr="00EF24FC">
        <w:rPr>
          <w:rFonts w:cs="Tahoma"/>
          <w:sz w:val="22"/>
          <w:lang w:val="en-US" w:eastAsia="ru-RU"/>
        </w:rPr>
        <w:t xml:space="preserve"> The exhibitor's </w:t>
      </w:r>
      <w:proofErr w:type="gramStart"/>
      <w:r w:rsidRPr="00EF24FC">
        <w:rPr>
          <w:rFonts w:cs="Tahoma"/>
          <w:sz w:val="22"/>
          <w:lang w:val="en-US" w:eastAsia="ru-RU"/>
        </w:rPr>
        <w:t xml:space="preserve">representative </w:t>
      </w:r>
      <w:r w:rsidR="00DA243F" w:rsidRPr="00EF24FC">
        <w:rPr>
          <w:rFonts w:cs="Tahoma"/>
          <w:sz w:val="22"/>
          <w:lang w:val="en-US" w:eastAsia="ru-RU"/>
        </w:rPr>
        <w:t>obtains</w:t>
      </w:r>
      <w:r w:rsidRPr="00EF24FC">
        <w:rPr>
          <w:rFonts w:cs="Tahoma"/>
          <w:sz w:val="22"/>
          <w:lang w:val="en-US" w:eastAsia="ru-RU"/>
        </w:rPr>
        <w:t xml:space="preserve"> a one-time pass from the Pass Office, presenting a letter for the import/export of exhibits (Appendix 1) and a passport of the exhibition participant's representative, and proceed</w:t>
      </w:r>
      <w:proofErr w:type="gramEnd"/>
      <w:r w:rsidRPr="00EF24FC">
        <w:rPr>
          <w:rFonts w:cs="Tahoma"/>
          <w:sz w:val="22"/>
          <w:lang w:val="en-US" w:eastAsia="ru-RU"/>
        </w:rPr>
        <w:t xml:space="preserve"> to pavilion No. 7.</w:t>
      </w:r>
    </w:p>
    <w:p w:rsidR="000C66FF" w:rsidRPr="00EF24FC" w:rsidRDefault="00FB3594" w:rsidP="000C66FF">
      <w:pPr>
        <w:autoSpaceDE w:val="0"/>
        <w:autoSpaceDN w:val="0"/>
        <w:adjustRightInd w:val="0"/>
        <w:jc w:val="both"/>
        <w:rPr>
          <w:rFonts w:cs="Tahoma"/>
          <w:sz w:val="22"/>
          <w:lang w:val="en-US" w:eastAsia="ru-RU"/>
        </w:rPr>
      </w:pPr>
      <w:r>
        <w:rPr>
          <w:rFonts w:cs="Tahoma"/>
          <w:b/>
          <w:color w:val="FF0000"/>
          <w:sz w:val="22"/>
          <w:lang w:val="en-US" w:eastAsia="ru-RU"/>
        </w:rPr>
        <w:t>Note</w:t>
      </w:r>
      <w:r w:rsidR="000C66FF" w:rsidRPr="00FB3594">
        <w:rPr>
          <w:rFonts w:cs="Tahoma"/>
          <w:b/>
          <w:color w:val="FF0000"/>
          <w:sz w:val="22"/>
          <w:lang w:val="en-US" w:eastAsia="ru-RU"/>
        </w:rPr>
        <w:t>!</w:t>
      </w:r>
      <w:r w:rsidR="000C66FF" w:rsidRPr="00EF24FC">
        <w:rPr>
          <w:rFonts w:cs="Tahoma"/>
          <w:sz w:val="22"/>
          <w:lang w:val="en-US" w:eastAsia="ru-RU"/>
        </w:rPr>
        <w:t xml:space="preserve"> A representative of an exhibition participant can also enter the exhibition complex by presenting to security a completed letter for a one-time entry for one person (sent ONLY upon request after February 25) along with the representative’s passport.</w:t>
      </w:r>
    </w:p>
    <w:p w:rsidR="000C66FF" w:rsidRDefault="000C66FF" w:rsidP="000C66FF">
      <w:pPr>
        <w:autoSpaceDE w:val="0"/>
        <w:autoSpaceDN w:val="0"/>
        <w:adjustRightInd w:val="0"/>
        <w:jc w:val="both"/>
        <w:rPr>
          <w:rFonts w:cs="Tahoma"/>
          <w:sz w:val="22"/>
          <w:lang w:val="en-US" w:eastAsia="ru-RU"/>
        </w:rPr>
      </w:pPr>
      <w:proofErr w:type="gramStart"/>
      <w:r w:rsidRPr="00EF24FC">
        <w:rPr>
          <w:rFonts w:cs="Tahoma"/>
          <w:b/>
          <w:sz w:val="22"/>
          <w:lang w:val="en-US" w:eastAsia="ru-RU"/>
        </w:rPr>
        <w:t>Step 2</w:t>
      </w:r>
      <w:r w:rsidRPr="00EF24FC">
        <w:rPr>
          <w:rFonts w:cs="Tahoma"/>
          <w:sz w:val="22"/>
          <w:lang w:val="en-US" w:eastAsia="ru-RU"/>
        </w:rPr>
        <w:t>.</w:t>
      </w:r>
      <w:proofErr w:type="gramEnd"/>
      <w:r w:rsidRPr="00EF24FC">
        <w:rPr>
          <w:rFonts w:cs="Tahoma"/>
          <w:sz w:val="22"/>
          <w:lang w:val="en-US" w:eastAsia="ru-RU"/>
        </w:rPr>
        <w:t xml:space="preserve"> Go to the information desk of the Exhibition Directorate (Pavilion No. 7 of the </w:t>
      </w:r>
      <w:proofErr w:type="spellStart"/>
      <w:r w:rsidRPr="00EF24FC">
        <w:rPr>
          <w:rFonts w:cs="Tahoma"/>
          <w:sz w:val="22"/>
          <w:lang w:val="en-US" w:eastAsia="ru-RU"/>
        </w:rPr>
        <w:t>Expocentre</w:t>
      </w:r>
      <w:proofErr w:type="spellEnd"/>
      <w:r w:rsidRPr="00EF24FC">
        <w:rPr>
          <w:rFonts w:cs="Tahoma"/>
          <w:sz w:val="22"/>
          <w:lang w:val="en-US" w:eastAsia="ru-RU"/>
        </w:rPr>
        <w:t xml:space="preserve"> Fairgrounds, Hall 2) and receive permanent exhibition participant IDs and passes for the installation/dismantling period for those participant representatives for whom they were ordered in advance.</w:t>
      </w:r>
    </w:p>
    <w:p w:rsidR="000C66FF" w:rsidRDefault="000C66FF" w:rsidP="000C66FF">
      <w:pPr>
        <w:autoSpaceDE w:val="0"/>
        <w:autoSpaceDN w:val="0"/>
        <w:adjustRightInd w:val="0"/>
        <w:jc w:val="both"/>
        <w:rPr>
          <w:rFonts w:cs="Tahoma"/>
          <w:sz w:val="22"/>
          <w:lang w:val="en-US" w:eastAsia="ru-RU"/>
        </w:rPr>
      </w:pPr>
      <w:proofErr w:type="gramStart"/>
      <w:r w:rsidRPr="00EF24FC">
        <w:rPr>
          <w:rFonts w:cs="Tahoma"/>
          <w:b/>
          <w:sz w:val="22"/>
          <w:lang w:val="en-US" w:eastAsia="ru-RU"/>
        </w:rPr>
        <w:t>Step 3.</w:t>
      </w:r>
      <w:proofErr w:type="gramEnd"/>
      <w:r w:rsidRPr="00EF24FC">
        <w:rPr>
          <w:rFonts w:cs="Tahoma"/>
          <w:sz w:val="22"/>
          <w:lang w:val="en-US" w:eastAsia="ru-RU"/>
        </w:rPr>
        <w:t xml:space="preserve"> Go to the Administration of Pavilion No. 7, and provide two copies of the power of attorney in the form of Appendix 2 and three copies of a letter of permission for the import/export of equipment and exhibits in the form of Appendix 1, and receive a SINGLE ENTRY PASS FOR VEHICLES.</w:t>
      </w:r>
    </w:p>
    <w:p w:rsidR="000C66FF" w:rsidRDefault="000C66FF" w:rsidP="000C66FF">
      <w:pPr>
        <w:autoSpaceDE w:val="0"/>
        <w:autoSpaceDN w:val="0"/>
        <w:adjustRightInd w:val="0"/>
        <w:jc w:val="both"/>
        <w:rPr>
          <w:rFonts w:cs="Tahoma"/>
          <w:sz w:val="22"/>
          <w:lang w:val="en-US" w:eastAsia="ru-RU"/>
        </w:rPr>
      </w:pPr>
      <w:proofErr w:type="gramStart"/>
      <w:r w:rsidRPr="00EF24FC">
        <w:rPr>
          <w:rFonts w:cs="Tahoma"/>
          <w:b/>
          <w:sz w:val="22"/>
          <w:lang w:val="en-US" w:eastAsia="ru-RU"/>
        </w:rPr>
        <w:t>Step 4</w:t>
      </w:r>
      <w:r w:rsidRPr="00EF24FC">
        <w:rPr>
          <w:rFonts w:cs="Tahoma"/>
          <w:sz w:val="22"/>
          <w:lang w:val="en-US" w:eastAsia="ru-RU"/>
        </w:rPr>
        <w:t>.</w:t>
      </w:r>
      <w:proofErr w:type="gramEnd"/>
      <w:r w:rsidRPr="00EF24FC">
        <w:rPr>
          <w:rFonts w:cs="Tahoma"/>
          <w:sz w:val="22"/>
          <w:lang w:val="en-US" w:eastAsia="ru-RU"/>
        </w:rPr>
        <w:t xml:space="preserve"> Return to the car and give the driver a vehicle pass, and for those who remain outside the Expo Center, hand over permanent exhibition participant IDs and passes for the installation/dismantling period.</w:t>
      </w:r>
    </w:p>
    <w:p w:rsidR="000C66FF" w:rsidRPr="00EF24FC" w:rsidRDefault="000C66FF" w:rsidP="000C66FF">
      <w:pPr>
        <w:autoSpaceDE w:val="0"/>
        <w:autoSpaceDN w:val="0"/>
        <w:adjustRightInd w:val="0"/>
        <w:jc w:val="both"/>
        <w:rPr>
          <w:rFonts w:cs="Tahoma"/>
          <w:sz w:val="22"/>
          <w:lang w:val="en-US" w:eastAsia="ru-RU"/>
        </w:rPr>
      </w:pPr>
      <w:proofErr w:type="gramStart"/>
      <w:r w:rsidRPr="00EF24FC">
        <w:rPr>
          <w:rFonts w:cs="Tahoma"/>
          <w:b/>
          <w:sz w:val="22"/>
          <w:lang w:val="en-US" w:eastAsia="ru-RU"/>
        </w:rPr>
        <w:t>Step 5.</w:t>
      </w:r>
      <w:proofErr w:type="gramEnd"/>
      <w:r w:rsidRPr="00EF24FC">
        <w:rPr>
          <w:rFonts w:cs="Tahoma"/>
          <w:sz w:val="22"/>
          <w:lang w:val="en-US" w:eastAsia="ru-RU"/>
        </w:rPr>
        <w:t xml:space="preserve"> Present the issued SINGLE PASS to the checkpoint security officer.</w:t>
      </w:r>
    </w:p>
    <w:p w:rsidR="002A25E7" w:rsidRPr="008255B7" w:rsidRDefault="000C66FF" w:rsidP="008255B7">
      <w:pPr>
        <w:rPr>
          <w:sz w:val="22"/>
          <w:lang w:val="en-US" w:eastAsia="ru-RU"/>
        </w:rPr>
      </w:pPr>
      <w:r w:rsidRPr="00EF24FC">
        <w:rPr>
          <w:lang w:val="en-US" w:eastAsia="ru-RU"/>
        </w:rPr>
        <w:t>​</w:t>
      </w:r>
      <w:proofErr w:type="gramStart"/>
      <w:r w:rsidR="002A25E7" w:rsidRPr="00EF24FC">
        <w:rPr>
          <w:b/>
          <w:lang w:val="en-US" w:eastAsia="ru-RU"/>
        </w:rPr>
        <w:t>Step 6.</w:t>
      </w:r>
      <w:proofErr w:type="gramEnd"/>
      <w:r w:rsidR="002A25E7" w:rsidRPr="00EF24FC">
        <w:rPr>
          <w:b/>
          <w:lang w:val="en-US" w:eastAsia="ru-RU"/>
        </w:rPr>
        <w:t xml:space="preserve"> </w:t>
      </w:r>
      <w:r w:rsidR="002A25E7" w:rsidRPr="00EF24FC">
        <w:rPr>
          <w:lang w:val="en-US" w:eastAsia="ru-RU"/>
        </w:rPr>
        <w:t xml:space="preserve">At the instructions of the security officer, proceed to the site for security inspections. Provide the vehicle and </w:t>
      </w:r>
      <w:r w:rsidR="002A25E7" w:rsidRPr="008255B7">
        <w:rPr>
          <w:sz w:val="22"/>
          <w:lang w:val="en-US" w:eastAsia="ru-RU"/>
        </w:rPr>
        <w:t>moved in cargo to the canine team for inspection.</w:t>
      </w:r>
    </w:p>
    <w:p w:rsidR="002A25E7" w:rsidRPr="008255B7" w:rsidRDefault="002A25E7" w:rsidP="008255B7">
      <w:pPr>
        <w:rPr>
          <w:sz w:val="22"/>
          <w:lang w:val="en-US" w:eastAsia="ru-RU"/>
        </w:rPr>
      </w:pPr>
      <w:r w:rsidRPr="008255B7">
        <w:rPr>
          <w:sz w:val="22"/>
          <w:lang w:val="en-US" w:eastAsia="ru-RU"/>
        </w:rPr>
        <w:t>Compliance with the canine team dog handler's requirements is mandatory!</w:t>
      </w:r>
    </w:p>
    <w:p w:rsidR="002A25E7" w:rsidRPr="008255B7" w:rsidRDefault="002A25E7" w:rsidP="008255B7">
      <w:pPr>
        <w:rPr>
          <w:sz w:val="22"/>
          <w:lang w:val="en-US" w:eastAsia="ru-RU"/>
        </w:rPr>
      </w:pPr>
      <w:proofErr w:type="gramStart"/>
      <w:r w:rsidRPr="008255B7">
        <w:rPr>
          <w:b/>
          <w:sz w:val="22"/>
          <w:lang w:val="en-US" w:eastAsia="ru-RU"/>
        </w:rPr>
        <w:t>Step 7.</w:t>
      </w:r>
      <w:proofErr w:type="gramEnd"/>
      <w:r w:rsidRPr="008255B7">
        <w:rPr>
          <w:b/>
          <w:sz w:val="22"/>
          <w:lang w:val="en-US" w:eastAsia="ru-RU"/>
        </w:rPr>
        <w:t xml:space="preserve"> </w:t>
      </w:r>
      <w:r w:rsidRPr="008255B7">
        <w:rPr>
          <w:sz w:val="22"/>
          <w:lang w:val="en-US" w:eastAsia="ru-RU"/>
        </w:rPr>
        <w:t>After carrying out the inspection, at the instructions of the security officer, proceed to the pavilion.</w:t>
      </w:r>
    </w:p>
    <w:p w:rsidR="002A25E7" w:rsidRPr="008255B7" w:rsidRDefault="002A25E7" w:rsidP="008255B7">
      <w:pPr>
        <w:rPr>
          <w:color w:val="262626"/>
          <w:sz w:val="22"/>
          <w:lang w:val="en-US"/>
        </w:rPr>
      </w:pPr>
      <w:r w:rsidRPr="008255B7">
        <w:rPr>
          <w:b/>
          <w:color w:val="FF0000"/>
          <w:sz w:val="22"/>
          <w:lang w:val="en-US"/>
        </w:rPr>
        <w:t>NOTE!</w:t>
      </w:r>
      <w:r w:rsidRPr="008255B7">
        <w:rPr>
          <w:color w:val="262626"/>
          <w:sz w:val="22"/>
          <w:lang w:val="en-US"/>
        </w:rPr>
        <w:t xml:space="preserve"> When following the route and positioning the vehicle for loading and unloading operations, compliance with the requirements of the security officers performing traffic control duties is mandatory!</w:t>
      </w:r>
    </w:p>
    <w:p w:rsidR="007F6A62" w:rsidRPr="008255B7" w:rsidRDefault="002A25E7" w:rsidP="008255B7">
      <w:pPr>
        <w:rPr>
          <w:i/>
          <w:color w:val="262626"/>
          <w:sz w:val="22"/>
          <w:lang w:val="en-US"/>
        </w:rPr>
      </w:pPr>
      <w:r w:rsidRPr="008255B7">
        <w:rPr>
          <w:color w:val="262626"/>
          <w:sz w:val="22"/>
          <w:lang w:val="en-US"/>
        </w:rPr>
        <w:t>Immediately after unloading/loading exhibits and equipment, vehicles must leave the exhibition complex.</w:t>
      </w:r>
    </w:p>
    <w:p w:rsidR="007F6A62" w:rsidRPr="00EF24FC" w:rsidRDefault="00795A26" w:rsidP="00795A26">
      <w:pPr>
        <w:pStyle w:val="1"/>
        <w:rPr>
          <w:lang w:val="en-US" w:eastAsia="ru-RU"/>
        </w:rPr>
      </w:pPr>
      <w:bookmarkStart w:id="44" w:name="_Toc154667996"/>
      <w:r>
        <w:rPr>
          <w:lang w:val="en-US" w:eastAsia="ru-RU"/>
        </w:rPr>
        <w:t>R</w:t>
      </w:r>
      <w:r w:rsidRPr="00EF24FC">
        <w:rPr>
          <w:lang w:val="en-US" w:eastAsia="ru-RU"/>
        </w:rPr>
        <w:t>egulations for loading and unloading operations</w:t>
      </w:r>
      <w:bookmarkEnd w:id="44"/>
    </w:p>
    <w:p w:rsidR="007F6A62" w:rsidRPr="00EF24FC" w:rsidRDefault="007F6A62" w:rsidP="007F6A62">
      <w:pPr>
        <w:spacing w:after="120"/>
        <w:jc w:val="center"/>
        <w:rPr>
          <w:rFonts w:cs="Tahoma"/>
          <w:b/>
          <w:color w:val="FF0000"/>
          <w:sz w:val="22"/>
          <w:szCs w:val="24"/>
          <w:u w:val="single"/>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9"/>
        <w:gridCol w:w="1564"/>
        <w:gridCol w:w="1400"/>
        <w:gridCol w:w="1300"/>
        <w:gridCol w:w="1499"/>
        <w:gridCol w:w="1400"/>
      </w:tblGrid>
      <w:tr w:rsidR="00C561A3" w:rsidRPr="00EF24FC" w:rsidTr="000A0EA5">
        <w:tc>
          <w:tcPr>
            <w:tcW w:w="3029" w:type="dxa"/>
            <w:vAlign w:val="center"/>
          </w:tcPr>
          <w:p w:rsidR="007F6A62" w:rsidRPr="00EF24FC" w:rsidRDefault="00C561A3" w:rsidP="00C561A3">
            <w:pPr>
              <w:jc w:val="center"/>
              <w:rPr>
                <w:rFonts w:cs="Tahoma"/>
                <w:b/>
                <w:color w:val="000000"/>
                <w:lang w:eastAsia="ru-RU"/>
              </w:rPr>
            </w:pPr>
            <w:r w:rsidRPr="00EF24FC">
              <w:rPr>
                <w:rFonts w:cs="Tahoma"/>
                <w:b/>
                <w:color w:val="000000"/>
                <w:sz w:val="22"/>
                <w:lang w:val="en-US" w:eastAsia="ru-RU"/>
              </w:rPr>
              <w:t>Time for loading/unloading</w:t>
            </w:r>
          </w:p>
        </w:tc>
        <w:tc>
          <w:tcPr>
            <w:tcW w:w="1564" w:type="dxa"/>
            <w:vAlign w:val="center"/>
          </w:tcPr>
          <w:p w:rsidR="007F6A62" w:rsidRPr="00EF24FC" w:rsidRDefault="007F6A62" w:rsidP="000A0EA5">
            <w:pPr>
              <w:jc w:val="center"/>
              <w:rPr>
                <w:rFonts w:cs="Tahoma"/>
                <w:b/>
                <w:color w:val="000000"/>
                <w:lang w:eastAsia="ru-RU"/>
              </w:rPr>
            </w:pPr>
            <w:r w:rsidRPr="00EF24FC">
              <w:rPr>
                <w:rFonts w:cs="Tahoma"/>
                <w:b/>
                <w:color w:val="000000"/>
                <w:sz w:val="22"/>
                <w:lang w:eastAsia="ru-RU"/>
              </w:rPr>
              <w:t>30 мин.</w:t>
            </w:r>
          </w:p>
        </w:tc>
        <w:tc>
          <w:tcPr>
            <w:tcW w:w="1400" w:type="dxa"/>
            <w:vAlign w:val="center"/>
          </w:tcPr>
          <w:p w:rsidR="007F6A62" w:rsidRPr="00EF24FC" w:rsidRDefault="007F6A62" w:rsidP="00C561A3">
            <w:pPr>
              <w:jc w:val="center"/>
              <w:rPr>
                <w:rFonts w:cs="Tahoma"/>
                <w:b/>
                <w:color w:val="000000"/>
                <w:lang w:val="en-US" w:eastAsia="ru-RU"/>
              </w:rPr>
            </w:pPr>
            <w:r w:rsidRPr="00EF24FC">
              <w:rPr>
                <w:rFonts w:cs="Tahoma"/>
                <w:b/>
                <w:color w:val="000000"/>
                <w:sz w:val="22"/>
                <w:lang w:eastAsia="ru-RU"/>
              </w:rPr>
              <w:t>1</w:t>
            </w:r>
            <w:r w:rsidR="00C561A3" w:rsidRPr="00EF24FC">
              <w:rPr>
                <w:rFonts w:cs="Tahoma"/>
                <w:b/>
                <w:color w:val="000000"/>
                <w:sz w:val="22"/>
                <w:lang w:val="en-US" w:eastAsia="ru-RU"/>
              </w:rPr>
              <w:t>hour</w:t>
            </w:r>
          </w:p>
        </w:tc>
        <w:tc>
          <w:tcPr>
            <w:tcW w:w="1300" w:type="dxa"/>
            <w:vAlign w:val="center"/>
          </w:tcPr>
          <w:p w:rsidR="007F6A62" w:rsidRPr="00EF24FC" w:rsidRDefault="007F6A62" w:rsidP="00C561A3">
            <w:pPr>
              <w:jc w:val="center"/>
              <w:rPr>
                <w:rFonts w:cs="Tahoma"/>
                <w:b/>
                <w:color w:val="000000"/>
                <w:lang w:val="en-US" w:eastAsia="ru-RU"/>
              </w:rPr>
            </w:pPr>
            <w:r w:rsidRPr="00EF24FC">
              <w:rPr>
                <w:rFonts w:cs="Tahoma"/>
                <w:b/>
                <w:color w:val="000000"/>
                <w:sz w:val="22"/>
                <w:lang w:eastAsia="ru-RU"/>
              </w:rPr>
              <w:t>2</w:t>
            </w:r>
            <w:r w:rsidR="00C561A3" w:rsidRPr="00EF24FC">
              <w:rPr>
                <w:rFonts w:cs="Tahoma"/>
                <w:b/>
                <w:color w:val="000000"/>
                <w:sz w:val="22"/>
                <w:lang w:val="en-US" w:eastAsia="ru-RU"/>
              </w:rPr>
              <w:t xml:space="preserve"> hours</w:t>
            </w:r>
          </w:p>
        </w:tc>
        <w:tc>
          <w:tcPr>
            <w:tcW w:w="1499" w:type="dxa"/>
            <w:vAlign w:val="center"/>
          </w:tcPr>
          <w:p w:rsidR="007F6A62" w:rsidRPr="00EF24FC" w:rsidRDefault="007F6A62" w:rsidP="00C561A3">
            <w:pPr>
              <w:jc w:val="center"/>
              <w:rPr>
                <w:rFonts w:cs="Tahoma"/>
                <w:b/>
                <w:color w:val="000000"/>
                <w:lang w:val="en-US" w:eastAsia="ru-RU"/>
              </w:rPr>
            </w:pPr>
            <w:r w:rsidRPr="00EF24FC">
              <w:rPr>
                <w:rFonts w:cs="Tahoma"/>
                <w:b/>
                <w:color w:val="000000"/>
                <w:sz w:val="22"/>
                <w:lang w:eastAsia="ru-RU"/>
              </w:rPr>
              <w:t>3</w:t>
            </w:r>
            <w:r w:rsidR="00C561A3" w:rsidRPr="00EF24FC">
              <w:rPr>
                <w:rFonts w:cs="Tahoma"/>
                <w:b/>
                <w:color w:val="000000"/>
                <w:sz w:val="22"/>
                <w:lang w:val="en-US" w:eastAsia="ru-RU"/>
              </w:rPr>
              <w:t xml:space="preserve"> hours</w:t>
            </w:r>
          </w:p>
        </w:tc>
        <w:tc>
          <w:tcPr>
            <w:tcW w:w="1400" w:type="dxa"/>
            <w:vAlign w:val="center"/>
          </w:tcPr>
          <w:p w:rsidR="007F6A62" w:rsidRPr="00EF24FC" w:rsidRDefault="007F6A62" w:rsidP="00C561A3">
            <w:pPr>
              <w:jc w:val="center"/>
              <w:rPr>
                <w:rFonts w:cs="Tahoma"/>
                <w:b/>
                <w:color w:val="000000"/>
                <w:lang w:val="en-US" w:eastAsia="ru-RU"/>
              </w:rPr>
            </w:pPr>
            <w:r w:rsidRPr="00EF24FC">
              <w:rPr>
                <w:rFonts w:cs="Tahoma"/>
                <w:b/>
                <w:color w:val="000000"/>
                <w:sz w:val="22"/>
                <w:lang w:eastAsia="ru-RU"/>
              </w:rPr>
              <w:t xml:space="preserve">3,5 </w:t>
            </w:r>
            <w:r w:rsidR="00C561A3" w:rsidRPr="00EF24FC">
              <w:rPr>
                <w:rFonts w:cs="Tahoma"/>
                <w:b/>
                <w:color w:val="000000"/>
                <w:sz w:val="22"/>
                <w:lang w:val="en-US" w:eastAsia="ru-RU"/>
              </w:rPr>
              <w:t>hours</w:t>
            </w:r>
          </w:p>
        </w:tc>
      </w:tr>
      <w:tr w:rsidR="00C561A3" w:rsidRPr="00EF24FC" w:rsidTr="000A0EA5">
        <w:trPr>
          <w:trHeight w:val="512"/>
        </w:trPr>
        <w:tc>
          <w:tcPr>
            <w:tcW w:w="3029" w:type="dxa"/>
            <w:vAlign w:val="center"/>
          </w:tcPr>
          <w:p w:rsidR="007F6A62" w:rsidRPr="00EF24FC" w:rsidRDefault="00C561A3" w:rsidP="000A0EA5">
            <w:pPr>
              <w:jc w:val="center"/>
              <w:rPr>
                <w:rFonts w:cs="Tahoma"/>
                <w:b/>
                <w:color w:val="000000"/>
                <w:lang w:eastAsia="ru-RU"/>
              </w:rPr>
            </w:pPr>
            <w:proofErr w:type="spellStart"/>
            <w:r w:rsidRPr="00EF24FC">
              <w:rPr>
                <w:rFonts w:cs="Tahoma"/>
                <w:b/>
                <w:color w:val="000000"/>
                <w:sz w:val="22"/>
                <w:lang w:eastAsia="ru-RU"/>
              </w:rPr>
              <w:t>Load</w:t>
            </w:r>
            <w:proofErr w:type="spellEnd"/>
            <w:r w:rsidRPr="00EF24FC">
              <w:rPr>
                <w:rFonts w:cs="Tahoma"/>
                <w:b/>
                <w:color w:val="000000"/>
                <w:sz w:val="22"/>
                <w:lang w:eastAsia="ru-RU"/>
              </w:rPr>
              <w:t xml:space="preserve"> </w:t>
            </w:r>
            <w:proofErr w:type="spellStart"/>
            <w:r w:rsidRPr="00EF24FC">
              <w:rPr>
                <w:rFonts w:cs="Tahoma"/>
                <w:b/>
                <w:color w:val="000000"/>
                <w:sz w:val="22"/>
                <w:lang w:eastAsia="ru-RU"/>
              </w:rPr>
              <w:t>capacity</w:t>
            </w:r>
            <w:proofErr w:type="spellEnd"/>
          </w:p>
        </w:tc>
        <w:tc>
          <w:tcPr>
            <w:tcW w:w="1564" w:type="dxa"/>
            <w:vAlign w:val="center"/>
          </w:tcPr>
          <w:p w:rsidR="007F6A62" w:rsidRPr="00EF24FC" w:rsidRDefault="00C561A3" w:rsidP="000A0EA5">
            <w:pPr>
              <w:jc w:val="center"/>
              <w:rPr>
                <w:rFonts w:cs="Tahoma"/>
                <w:b/>
                <w:color w:val="000000"/>
                <w:lang w:val="en-US" w:eastAsia="ru-RU"/>
              </w:rPr>
            </w:pPr>
            <w:r w:rsidRPr="00EF24FC">
              <w:rPr>
                <w:rFonts w:cs="Tahoma"/>
                <w:b/>
                <w:color w:val="000000"/>
                <w:sz w:val="22"/>
                <w:lang w:val="en-US" w:eastAsia="ru-RU"/>
              </w:rPr>
              <w:t>Passenger car</w:t>
            </w:r>
          </w:p>
        </w:tc>
        <w:tc>
          <w:tcPr>
            <w:tcW w:w="1400" w:type="dxa"/>
            <w:vAlign w:val="center"/>
          </w:tcPr>
          <w:p w:rsidR="007F6A62" w:rsidRPr="00EF24FC" w:rsidRDefault="00C561A3" w:rsidP="00C561A3">
            <w:pPr>
              <w:jc w:val="center"/>
              <w:rPr>
                <w:rFonts w:cs="Tahoma"/>
                <w:b/>
                <w:color w:val="000000"/>
                <w:lang w:val="en-US" w:eastAsia="ru-RU"/>
              </w:rPr>
            </w:pPr>
            <w:r w:rsidRPr="00EF24FC">
              <w:rPr>
                <w:rFonts w:cs="Tahoma"/>
                <w:b/>
                <w:color w:val="000000"/>
                <w:sz w:val="22"/>
                <w:lang w:eastAsia="ru-RU"/>
              </w:rPr>
              <w:t xml:space="preserve">1–3,5 </w:t>
            </w:r>
            <w:r w:rsidRPr="00EF24FC">
              <w:rPr>
                <w:rFonts w:cs="Tahoma"/>
                <w:b/>
                <w:color w:val="000000"/>
                <w:sz w:val="22"/>
                <w:lang w:val="en-US" w:eastAsia="ru-RU"/>
              </w:rPr>
              <w:t>ton</w:t>
            </w:r>
          </w:p>
        </w:tc>
        <w:tc>
          <w:tcPr>
            <w:tcW w:w="1300" w:type="dxa"/>
            <w:vAlign w:val="center"/>
          </w:tcPr>
          <w:p w:rsidR="007F6A62" w:rsidRPr="00EF24FC" w:rsidRDefault="007F6A62" w:rsidP="000A0EA5">
            <w:pPr>
              <w:jc w:val="center"/>
              <w:rPr>
                <w:rFonts w:cs="Tahoma"/>
                <w:b/>
                <w:color w:val="000000"/>
                <w:lang w:eastAsia="ru-RU"/>
              </w:rPr>
            </w:pPr>
            <w:r w:rsidRPr="00EF24FC">
              <w:rPr>
                <w:rFonts w:cs="Tahoma"/>
                <w:b/>
                <w:color w:val="000000"/>
                <w:sz w:val="22"/>
                <w:lang w:eastAsia="ru-RU"/>
              </w:rPr>
              <w:t xml:space="preserve">4–9 </w:t>
            </w:r>
            <w:r w:rsidR="00C561A3" w:rsidRPr="00EF24FC">
              <w:rPr>
                <w:rFonts w:cs="Tahoma"/>
                <w:b/>
                <w:color w:val="000000"/>
                <w:sz w:val="22"/>
                <w:lang w:val="en-US" w:eastAsia="ru-RU"/>
              </w:rPr>
              <w:t>ton</w:t>
            </w:r>
          </w:p>
        </w:tc>
        <w:tc>
          <w:tcPr>
            <w:tcW w:w="1499" w:type="dxa"/>
            <w:vAlign w:val="center"/>
          </w:tcPr>
          <w:p w:rsidR="007F6A62" w:rsidRPr="00EF24FC" w:rsidRDefault="007F6A62" w:rsidP="000A0EA5">
            <w:pPr>
              <w:jc w:val="center"/>
              <w:rPr>
                <w:rFonts w:cs="Tahoma"/>
                <w:b/>
                <w:color w:val="000000"/>
                <w:lang w:eastAsia="ru-RU"/>
              </w:rPr>
            </w:pPr>
            <w:r w:rsidRPr="00EF24FC">
              <w:rPr>
                <w:rFonts w:cs="Tahoma"/>
                <w:b/>
                <w:color w:val="000000"/>
                <w:sz w:val="22"/>
                <w:lang w:eastAsia="ru-RU"/>
              </w:rPr>
              <w:t xml:space="preserve">10–15 </w:t>
            </w:r>
            <w:r w:rsidR="00C561A3" w:rsidRPr="00EF24FC">
              <w:rPr>
                <w:rFonts w:cs="Tahoma"/>
                <w:b/>
                <w:color w:val="000000"/>
                <w:sz w:val="22"/>
                <w:lang w:val="en-US" w:eastAsia="ru-RU"/>
              </w:rPr>
              <w:t>ton</w:t>
            </w:r>
          </w:p>
        </w:tc>
        <w:tc>
          <w:tcPr>
            <w:tcW w:w="1400" w:type="dxa"/>
            <w:vAlign w:val="center"/>
          </w:tcPr>
          <w:p w:rsidR="007F6A62" w:rsidRPr="00EF24FC" w:rsidRDefault="007F6A62" w:rsidP="000A0EA5">
            <w:pPr>
              <w:jc w:val="center"/>
              <w:rPr>
                <w:rFonts w:cs="Tahoma"/>
                <w:b/>
                <w:color w:val="000000"/>
                <w:lang w:eastAsia="ru-RU"/>
              </w:rPr>
            </w:pPr>
            <w:r w:rsidRPr="00EF24FC">
              <w:rPr>
                <w:rFonts w:cs="Tahoma"/>
                <w:b/>
                <w:color w:val="000000"/>
                <w:sz w:val="22"/>
                <w:lang w:eastAsia="ru-RU"/>
              </w:rPr>
              <w:t xml:space="preserve">20 </w:t>
            </w:r>
            <w:r w:rsidR="00C561A3" w:rsidRPr="00EF24FC">
              <w:rPr>
                <w:rFonts w:cs="Tahoma"/>
                <w:b/>
                <w:color w:val="000000"/>
                <w:sz w:val="22"/>
                <w:lang w:val="en-US" w:eastAsia="ru-RU"/>
              </w:rPr>
              <w:t>ton</w:t>
            </w:r>
          </w:p>
        </w:tc>
      </w:tr>
    </w:tbl>
    <w:p w:rsidR="007F6A62" w:rsidRPr="00EF24FC" w:rsidRDefault="007F6A62" w:rsidP="007F6A62">
      <w:pPr>
        <w:pStyle w:val="21"/>
        <w:jc w:val="center"/>
        <w:rPr>
          <w:rFonts w:asciiTheme="minorHAnsi" w:hAnsiTheme="minorHAnsi" w:cs="Tahoma"/>
          <w:b/>
          <w:color w:val="FF0000"/>
          <w:sz w:val="24"/>
          <w:szCs w:val="24"/>
          <w:u w:val="single"/>
          <w:lang w:eastAsia="en-US"/>
        </w:rPr>
      </w:pPr>
    </w:p>
    <w:p w:rsidR="007F6A62" w:rsidRPr="00EF24FC" w:rsidRDefault="00FA3A67" w:rsidP="007F6A62">
      <w:pPr>
        <w:pStyle w:val="21"/>
        <w:jc w:val="center"/>
        <w:rPr>
          <w:rFonts w:asciiTheme="minorHAnsi" w:hAnsiTheme="minorHAnsi" w:cs="Tahoma"/>
          <w:b/>
          <w:i/>
          <w:color w:val="262626"/>
          <w:szCs w:val="22"/>
          <w:lang w:val="en-US" w:eastAsia="en-US"/>
        </w:rPr>
      </w:pPr>
      <w:r w:rsidRPr="00EF24FC">
        <w:rPr>
          <w:rFonts w:asciiTheme="minorHAnsi" w:hAnsiTheme="minorHAnsi" w:cs="Tahoma"/>
          <w:b/>
          <w:color w:val="FF0000"/>
          <w:sz w:val="24"/>
          <w:szCs w:val="24"/>
          <w:u w:val="single"/>
          <w:lang w:val="en-US" w:eastAsia="en-US"/>
        </w:rPr>
        <w:t>If possible have CARTS for loading</w:t>
      </w:r>
      <w:r w:rsidR="00FB3594">
        <w:rPr>
          <w:rFonts w:asciiTheme="minorHAnsi" w:hAnsiTheme="minorHAnsi" w:cs="Tahoma"/>
          <w:b/>
          <w:color w:val="FF0000"/>
          <w:sz w:val="24"/>
          <w:szCs w:val="24"/>
          <w:u w:val="single"/>
          <w:lang w:val="en-US" w:eastAsia="en-US"/>
        </w:rPr>
        <w:t xml:space="preserve"> with you</w:t>
      </w:r>
    </w:p>
    <w:p w:rsidR="007F6A62" w:rsidRPr="00EF24FC" w:rsidRDefault="007F6A62" w:rsidP="007F6A62">
      <w:pPr>
        <w:pStyle w:val="21"/>
        <w:rPr>
          <w:rFonts w:asciiTheme="minorHAnsi" w:hAnsiTheme="minorHAnsi" w:cs="Tahoma"/>
          <w:b/>
          <w:i/>
          <w:caps/>
          <w:color w:val="262626"/>
          <w:szCs w:val="22"/>
          <w:lang w:val="en-US" w:eastAsia="en-US"/>
        </w:rPr>
      </w:pPr>
    </w:p>
    <w:p w:rsidR="00FA3A67" w:rsidRPr="00EF24FC" w:rsidRDefault="00FA3A67" w:rsidP="00FA3A67">
      <w:pPr>
        <w:pStyle w:val="21"/>
        <w:jc w:val="center"/>
        <w:rPr>
          <w:rFonts w:asciiTheme="minorHAnsi" w:hAnsiTheme="minorHAnsi" w:cs="Tahoma"/>
          <w:b/>
          <w:caps/>
          <w:color w:val="262626"/>
          <w:sz w:val="24"/>
          <w:szCs w:val="22"/>
          <w:lang w:val="en-US" w:eastAsia="en-US"/>
        </w:rPr>
      </w:pPr>
      <w:r w:rsidRPr="00EF24FC">
        <w:rPr>
          <w:rFonts w:asciiTheme="minorHAnsi" w:hAnsiTheme="minorHAnsi" w:cs="Tahoma"/>
          <w:b/>
          <w:caps/>
          <w:color w:val="262626"/>
          <w:sz w:val="24"/>
          <w:szCs w:val="22"/>
          <w:lang w:val="en-US" w:eastAsia="en-US"/>
        </w:rPr>
        <w:t>PROCEDURE FOR REGISTRATION OF DOCUMENTS</w:t>
      </w:r>
    </w:p>
    <w:p w:rsidR="007F6A62" w:rsidRPr="00EF24FC" w:rsidRDefault="00FA3A67" w:rsidP="00FA3A67">
      <w:pPr>
        <w:pStyle w:val="21"/>
        <w:jc w:val="center"/>
        <w:rPr>
          <w:rFonts w:asciiTheme="minorHAnsi" w:hAnsiTheme="minorHAnsi" w:cs="Tahoma"/>
          <w:b/>
          <w:i/>
          <w:caps/>
          <w:color w:val="262626"/>
          <w:sz w:val="24"/>
          <w:szCs w:val="22"/>
          <w:lang w:val="en-US" w:eastAsia="en-US"/>
        </w:rPr>
      </w:pPr>
      <w:r w:rsidRPr="00EF24FC">
        <w:rPr>
          <w:rFonts w:asciiTheme="minorHAnsi" w:hAnsiTheme="minorHAnsi" w:cs="Tahoma"/>
          <w:b/>
          <w:caps/>
          <w:color w:val="262626"/>
          <w:sz w:val="24"/>
          <w:szCs w:val="22"/>
          <w:lang w:val="en-US" w:eastAsia="en-US"/>
        </w:rPr>
        <w:t>WHEN MOVING out EXHIBITS ON DISMANTLING DAYS</w:t>
      </w:r>
      <w:r w:rsidR="007F6A62" w:rsidRPr="00EF24FC">
        <w:rPr>
          <w:rFonts w:asciiTheme="minorHAnsi" w:hAnsiTheme="minorHAnsi" w:cs="Tahoma"/>
          <w:b/>
          <w:caps/>
          <w:color w:val="262626"/>
          <w:sz w:val="24"/>
          <w:szCs w:val="22"/>
          <w:lang w:val="en-US" w:eastAsia="en-US"/>
        </w:rPr>
        <w:t>.</w:t>
      </w:r>
    </w:p>
    <w:p w:rsidR="007F6A62" w:rsidRPr="00C174A0" w:rsidRDefault="007F6A62" w:rsidP="007F6A62">
      <w:pPr>
        <w:pStyle w:val="21"/>
        <w:rPr>
          <w:rFonts w:asciiTheme="minorHAnsi" w:hAnsiTheme="minorHAnsi" w:cs="Tahoma"/>
          <w:i/>
          <w:color w:val="262626"/>
          <w:sz w:val="22"/>
          <w:szCs w:val="22"/>
          <w:lang w:val="en-US" w:eastAsia="en-US"/>
        </w:rPr>
      </w:pPr>
    </w:p>
    <w:p w:rsidR="00FA3A67" w:rsidRPr="00D26849" w:rsidRDefault="00FA3A67" w:rsidP="00FA3A67">
      <w:pPr>
        <w:pStyle w:val="21"/>
        <w:rPr>
          <w:rFonts w:asciiTheme="minorHAnsi" w:hAnsiTheme="minorHAnsi" w:cs="Tahoma"/>
          <w:color w:val="262626" w:themeColor="text1" w:themeTint="D9"/>
          <w:sz w:val="22"/>
          <w:szCs w:val="22"/>
          <w:lang w:val="en-US" w:eastAsia="en-US"/>
        </w:rPr>
      </w:pPr>
      <w:r w:rsidRPr="00D26849">
        <w:rPr>
          <w:rFonts w:asciiTheme="minorHAnsi" w:hAnsiTheme="minorHAnsi" w:cs="Tahoma"/>
          <w:color w:val="262626" w:themeColor="text1" w:themeTint="D9"/>
          <w:sz w:val="22"/>
          <w:szCs w:val="22"/>
          <w:lang w:val="en-US" w:eastAsia="en-US"/>
        </w:rPr>
        <w:t xml:space="preserve">SINGLE VEHICLE PASSES for dismantling will be sent to you by the </w:t>
      </w:r>
      <w:proofErr w:type="spellStart"/>
      <w:r w:rsidRPr="00D26849">
        <w:rPr>
          <w:rFonts w:asciiTheme="minorHAnsi" w:hAnsiTheme="minorHAnsi" w:cs="Tahoma"/>
          <w:color w:val="262626" w:themeColor="text1" w:themeTint="D9"/>
          <w:sz w:val="22"/>
          <w:szCs w:val="22"/>
          <w:lang w:val="en-US" w:eastAsia="en-US"/>
        </w:rPr>
        <w:t>Expocentre</w:t>
      </w:r>
      <w:proofErr w:type="spellEnd"/>
      <w:r w:rsidRPr="00D26849">
        <w:rPr>
          <w:rFonts w:asciiTheme="minorHAnsi" w:hAnsiTheme="minorHAnsi" w:cs="Tahoma"/>
          <w:color w:val="262626" w:themeColor="text1" w:themeTint="D9"/>
          <w:sz w:val="22"/>
          <w:szCs w:val="22"/>
          <w:lang w:val="en-US" w:eastAsia="en-US"/>
        </w:rPr>
        <w:t xml:space="preserve"> Fairgrounds dispat</w:t>
      </w:r>
      <w:r w:rsidR="00E86D56" w:rsidRPr="00D26849">
        <w:rPr>
          <w:rFonts w:asciiTheme="minorHAnsi" w:hAnsiTheme="minorHAnsi" w:cs="Tahoma"/>
          <w:color w:val="262626" w:themeColor="text1" w:themeTint="D9"/>
          <w:sz w:val="22"/>
          <w:szCs w:val="22"/>
          <w:lang w:val="en-US" w:eastAsia="en-US"/>
        </w:rPr>
        <w:t xml:space="preserve">cher by email at the same time </w:t>
      </w:r>
      <w:r w:rsidRPr="00D26849">
        <w:rPr>
          <w:rFonts w:asciiTheme="minorHAnsi" w:hAnsiTheme="minorHAnsi" w:cs="Tahoma"/>
          <w:color w:val="262626" w:themeColor="text1" w:themeTint="D9"/>
          <w:sz w:val="22"/>
          <w:szCs w:val="22"/>
          <w:lang w:val="en-US" w:eastAsia="en-US"/>
        </w:rPr>
        <w:t>with the vehicle passes for mounting.</w:t>
      </w:r>
    </w:p>
    <w:p w:rsidR="007F6A62" w:rsidRPr="00D26849" w:rsidRDefault="00FA3A67" w:rsidP="00FA3A67">
      <w:pPr>
        <w:pStyle w:val="21"/>
        <w:rPr>
          <w:rFonts w:asciiTheme="minorHAnsi" w:hAnsiTheme="minorHAnsi" w:cs="Tahoma"/>
          <w:i/>
          <w:color w:val="262626"/>
          <w:sz w:val="22"/>
          <w:szCs w:val="22"/>
          <w:lang w:val="en-US" w:eastAsia="en-US"/>
        </w:rPr>
      </w:pPr>
      <w:r w:rsidRPr="00D26849">
        <w:rPr>
          <w:rFonts w:asciiTheme="minorHAnsi" w:hAnsiTheme="minorHAnsi" w:cs="Tahoma"/>
          <w:color w:val="262626" w:themeColor="text1" w:themeTint="D9"/>
          <w:sz w:val="22"/>
          <w:szCs w:val="22"/>
          <w:lang w:val="en-US" w:eastAsia="en-US"/>
        </w:rPr>
        <w:t>If it is not possible to receive them by email, SINGLE VEHICLE PASSES are obtained at the Administration of Pavilion No. 7. To obtain them, you must present the rema</w:t>
      </w:r>
      <w:r w:rsidR="00E86D56" w:rsidRPr="00D26849">
        <w:rPr>
          <w:rFonts w:asciiTheme="minorHAnsi" w:hAnsiTheme="minorHAnsi" w:cs="Tahoma"/>
          <w:color w:val="262626" w:themeColor="text1" w:themeTint="D9"/>
          <w:sz w:val="22"/>
          <w:szCs w:val="22"/>
          <w:lang w:val="en-US" w:eastAsia="en-US"/>
        </w:rPr>
        <w:t>ining copies of the letter for</w:t>
      </w:r>
      <w:r w:rsidR="0005057E" w:rsidRPr="00D26849">
        <w:rPr>
          <w:rFonts w:asciiTheme="minorHAnsi" w:hAnsiTheme="minorHAnsi" w:cs="Tahoma"/>
          <w:color w:val="262626" w:themeColor="text1" w:themeTint="D9"/>
          <w:sz w:val="22"/>
          <w:szCs w:val="22"/>
          <w:lang w:val="en-US" w:eastAsia="en-US"/>
        </w:rPr>
        <w:t xml:space="preserve"> move in/move out</w:t>
      </w:r>
      <w:r w:rsidRPr="00D26849">
        <w:rPr>
          <w:rFonts w:asciiTheme="minorHAnsi" w:hAnsiTheme="minorHAnsi" w:cs="Tahoma"/>
          <w:color w:val="262626" w:themeColor="text1" w:themeTint="D9"/>
          <w:sz w:val="22"/>
          <w:szCs w:val="22"/>
          <w:lang w:val="en-US" w:eastAsia="en-US"/>
        </w:rPr>
        <w:t xml:space="preserve"> (Appendix 1) and power of attorney (Appendix 2)</w:t>
      </w:r>
    </w:p>
    <w:p w:rsidR="007F6A62" w:rsidRPr="00C4423B" w:rsidRDefault="007F6A62" w:rsidP="007F6A62">
      <w:pPr>
        <w:jc w:val="both"/>
        <w:rPr>
          <w:rFonts w:cs="Tahoma"/>
          <w:b/>
          <w:color w:val="262626"/>
          <w:sz w:val="20"/>
          <w:lang w:val="en-US"/>
        </w:rPr>
      </w:pPr>
    </w:p>
    <w:p w:rsidR="007F6A62" w:rsidRPr="00EF24FC" w:rsidRDefault="0005057E" w:rsidP="007F6A62">
      <w:pPr>
        <w:rPr>
          <w:rFonts w:cs="Tahoma"/>
          <w:b/>
          <w:bCs/>
          <w:color w:val="FF0000"/>
          <w:sz w:val="22"/>
          <w:u w:val="single"/>
          <w:lang w:val="en-US"/>
        </w:rPr>
      </w:pPr>
      <w:r w:rsidRPr="00EF24FC">
        <w:rPr>
          <w:rFonts w:cs="Tahoma"/>
          <w:b/>
          <w:bCs/>
          <w:color w:val="FF0000"/>
          <w:sz w:val="22"/>
          <w:u w:val="single"/>
          <w:lang w:val="en-US"/>
        </w:rPr>
        <w:t>Exhibits move out is allowed</w:t>
      </w:r>
      <w:r w:rsidR="007F6A62" w:rsidRPr="00EF24FC">
        <w:rPr>
          <w:rFonts w:cs="Tahoma"/>
          <w:b/>
          <w:bCs/>
          <w:color w:val="FF0000"/>
          <w:sz w:val="22"/>
          <w:u w:val="single"/>
          <w:lang w:val="en-US"/>
        </w:rPr>
        <w:t>:</w:t>
      </w:r>
      <w:r w:rsidR="007F6A62" w:rsidRPr="00EF24FC">
        <w:rPr>
          <w:rFonts w:cs="Tahoma"/>
          <w:b/>
          <w:bCs/>
          <w:color w:val="FF0000"/>
          <w:sz w:val="22"/>
          <w:lang w:val="en-US"/>
        </w:rPr>
        <w:t xml:space="preserve"> </w:t>
      </w:r>
      <w:r w:rsidRPr="00EF24FC">
        <w:rPr>
          <w:rFonts w:cs="Tahoma"/>
          <w:b/>
          <w:bCs/>
          <w:color w:val="auto"/>
          <w:sz w:val="22"/>
          <w:lang w:val="en-US"/>
        </w:rPr>
        <w:t>March</w:t>
      </w:r>
      <w:r w:rsidRPr="00EF24FC">
        <w:rPr>
          <w:rFonts w:cs="Tahoma"/>
          <w:b/>
          <w:bCs/>
          <w:color w:val="FF0000"/>
          <w:sz w:val="22"/>
          <w:lang w:val="en-US"/>
        </w:rPr>
        <w:t xml:space="preserve"> </w:t>
      </w:r>
      <w:r w:rsidR="007F6A62" w:rsidRPr="00EF24FC">
        <w:rPr>
          <w:rFonts w:cs="Tahoma"/>
          <w:b/>
          <w:bCs/>
          <w:sz w:val="22"/>
          <w:lang w:val="en-US"/>
        </w:rPr>
        <w:t xml:space="preserve">29 </w:t>
      </w:r>
      <w:r w:rsidRPr="00EF24FC">
        <w:rPr>
          <w:rFonts w:cs="Tahoma"/>
          <w:b/>
          <w:bCs/>
          <w:sz w:val="22"/>
          <w:lang w:val="en-US"/>
        </w:rPr>
        <w:t>from</w:t>
      </w:r>
      <w:r w:rsidR="007F6A62" w:rsidRPr="00EF24FC">
        <w:rPr>
          <w:rFonts w:cs="Tahoma"/>
          <w:b/>
          <w:bCs/>
          <w:sz w:val="22"/>
          <w:lang w:val="en-US"/>
        </w:rPr>
        <w:t xml:space="preserve"> 15.00 </w:t>
      </w:r>
      <w:r w:rsidRPr="00EF24FC">
        <w:rPr>
          <w:rFonts w:cs="Tahoma"/>
          <w:b/>
          <w:bCs/>
          <w:sz w:val="22"/>
          <w:lang w:val="en-US"/>
        </w:rPr>
        <w:t>to</w:t>
      </w:r>
      <w:r w:rsidR="007F6A62" w:rsidRPr="00EF24FC">
        <w:rPr>
          <w:rFonts w:cs="Tahoma"/>
          <w:b/>
          <w:bCs/>
          <w:sz w:val="22"/>
          <w:lang w:val="en-US"/>
        </w:rPr>
        <w:t xml:space="preserve"> 20.00</w:t>
      </w:r>
    </w:p>
    <w:p w:rsidR="0005057E" w:rsidRPr="00EF24FC" w:rsidRDefault="008255B7" w:rsidP="0005057E">
      <w:pPr>
        <w:rPr>
          <w:rFonts w:cs="Tahoma"/>
          <w:b/>
          <w:bCs/>
          <w:sz w:val="22"/>
          <w:lang w:val="en-US"/>
        </w:rPr>
      </w:pPr>
      <w:r>
        <w:rPr>
          <w:rFonts w:cs="Tahoma"/>
          <w:b/>
          <w:bCs/>
          <w:color w:val="FF0000"/>
          <w:sz w:val="22"/>
          <w:u w:val="single"/>
          <w:lang w:val="en-US"/>
        </w:rPr>
        <w:t>Dismantling</w:t>
      </w:r>
      <w:r w:rsidR="007F6A62" w:rsidRPr="00EF24FC">
        <w:rPr>
          <w:rFonts w:cs="Tahoma"/>
          <w:b/>
          <w:bCs/>
          <w:color w:val="FF0000"/>
          <w:sz w:val="22"/>
          <w:u w:val="single"/>
          <w:lang w:val="en-US"/>
        </w:rPr>
        <w:t>:</w:t>
      </w:r>
      <w:r w:rsidR="007F6A62" w:rsidRPr="00EF24FC">
        <w:rPr>
          <w:rFonts w:cs="Tahoma"/>
          <w:b/>
          <w:bCs/>
          <w:color w:val="FF0000"/>
          <w:sz w:val="22"/>
          <w:lang w:val="en-US"/>
        </w:rPr>
        <w:t xml:space="preserve"> </w:t>
      </w:r>
      <w:r w:rsidR="0005057E" w:rsidRPr="00EF24FC">
        <w:rPr>
          <w:rFonts w:cs="Tahoma"/>
          <w:b/>
          <w:bCs/>
          <w:color w:val="auto"/>
          <w:sz w:val="22"/>
          <w:lang w:val="en-US"/>
        </w:rPr>
        <w:t>March</w:t>
      </w:r>
      <w:r w:rsidR="0005057E" w:rsidRPr="00EF24FC">
        <w:rPr>
          <w:rFonts w:cs="Tahoma"/>
          <w:b/>
          <w:bCs/>
          <w:color w:val="FF0000"/>
          <w:sz w:val="22"/>
          <w:lang w:val="en-US"/>
        </w:rPr>
        <w:t xml:space="preserve"> </w:t>
      </w:r>
      <w:r w:rsidR="0005057E" w:rsidRPr="00EF24FC">
        <w:rPr>
          <w:rFonts w:cs="Tahoma"/>
          <w:b/>
          <w:bCs/>
          <w:sz w:val="22"/>
          <w:lang w:val="en-US"/>
        </w:rPr>
        <w:t>29 from 15.00 to 20.00</w:t>
      </w:r>
    </w:p>
    <w:p w:rsidR="0005057E" w:rsidRPr="00C174A0" w:rsidRDefault="0005057E" w:rsidP="0005057E">
      <w:pPr>
        <w:rPr>
          <w:rFonts w:cs="Tahoma"/>
          <w:b/>
          <w:bCs/>
          <w:lang w:val="en-US"/>
        </w:rPr>
      </w:pPr>
    </w:p>
    <w:p w:rsidR="0005057E" w:rsidRPr="00EF24FC" w:rsidRDefault="0005057E" w:rsidP="0005057E">
      <w:pPr>
        <w:rPr>
          <w:rFonts w:cs="Tahoma"/>
          <w:color w:val="262626"/>
          <w:sz w:val="22"/>
          <w:lang w:val="en-US"/>
        </w:rPr>
      </w:pPr>
      <w:r w:rsidRPr="00EF24FC">
        <w:rPr>
          <w:rFonts w:cs="Tahoma"/>
          <w:color w:val="262626"/>
          <w:sz w:val="22"/>
          <w:lang w:val="en-US"/>
        </w:rPr>
        <w:t xml:space="preserve">In case of failure to comply with the established rules and untimely move out of exhibits, </w:t>
      </w:r>
      <w:proofErr w:type="spellStart"/>
      <w:r w:rsidRPr="00EF24FC">
        <w:rPr>
          <w:rFonts w:cs="Tahoma"/>
          <w:color w:val="262626"/>
          <w:sz w:val="22"/>
          <w:lang w:val="en-US"/>
        </w:rPr>
        <w:t>Expocentre</w:t>
      </w:r>
      <w:proofErr w:type="spellEnd"/>
      <w:r w:rsidRPr="00EF24FC">
        <w:rPr>
          <w:rFonts w:cs="Tahoma"/>
          <w:color w:val="262626"/>
          <w:sz w:val="22"/>
          <w:lang w:val="en-US"/>
        </w:rPr>
        <w:t xml:space="preserve"> JSC has the right to send the remaining ex</w:t>
      </w:r>
      <w:r w:rsidR="00F37FAB">
        <w:rPr>
          <w:rFonts w:cs="Tahoma"/>
          <w:color w:val="262626"/>
          <w:sz w:val="22"/>
          <w:lang w:val="en-US"/>
        </w:rPr>
        <w:t xml:space="preserve">hibits to the warehouse of </w:t>
      </w:r>
      <w:proofErr w:type="spellStart"/>
      <w:r w:rsidR="00F37FAB">
        <w:rPr>
          <w:rFonts w:cs="Tahoma"/>
          <w:color w:val="262626"/>
          <w:sz w:val="22"/>
          <w:lang w:val="en-US"/>
        </w:rPr>
        <w:t>Expow</w:t>
      </w:r>
      <w:r w:rsidRPr="00EF24FC">
        <w:rPr>
          <w:rFonts w:cs="Tahoma"/>
          <w:color w:val="262626"/>
          <w:sz w:val="22"/>
          <w:lang w:val="en-US"/>
        </w:rPr>
        <w:t>estrans</w:t>
      </w:r>
      <w:proofErr w:type="spellEnd"/>
      <w:r w:rsidRPr="00EF24FC">
        <w:rPr>
          <w:rFonts w:cs="Tahoma"/>
          <w:color w:val="262626"/>
          <w:sz w:val="22"/>
          <w:lang w:val="en-US"/>
        </w:rPr>
        <w:t xml:space="preserve"> LLC (1st </w:t>
      </w:r>
      <w:proofErr w:type="spellStart"/>
      <w:r w:rsidRPr="00EF24FC">
        <w:rPr>
          <w:rFonts w:cs="Tahoma"/>
          <w:color w:val="262626"/>
          <w:sz w:val="22"/>
          <w:lang w:val="en-US"/>
        </w:rPr>
        <w:t>Krasnogvardeisky</w:t>
      </w:r>
      <w:proofErr w:type="spellEnd"/>
      <w:r w:rsidRPr="00EF24FC">
        <w:rPr>
          <w:rFonts w:cs="Tahoma"/>
          <w:color w:val="262626"/>
          <w:sz w:val="22"/>
          <w:lang w:val="en-US"/>
        </w:rPr>
        <w:t xml:space="preserve"> Prospect, 14, tel.: (495) 605-03-27, 605-74- 21). Loading, moving to the warehouse and storage of such property are carried out at the expense of the exhibition participant accor</w:t>
      </w:r>
      <w:r w:rsidR="00F37FAB">
        <w:rPr>
          <w:rFonts w:cs="Tahoma"/>
          <w:color w:val="262626"/>
          <w:sz w:val="22"/>
          <w:lang w:val="en-US"/>
        </w:rPr>
        <w:t xml:space="preserve">ding to the prices of </w:t>
      </w:r>
      <w:proofErr w:type="spellStart"/>
      <w:r w:rsidR="00F37FAB">
        <w:rPr>
          <w:rFonts w:cs="Tahoma"/>
          <w:color w:val="262626"/>
          <w:sz w:val="22"/>
          <w:lang w:val="en-US"/>
        </w:rPr>
        <w:t>Expow</w:t>
      </w:r>
      <w:r w:rsidRPr="00EF24FC">
        <w:rPr>
          <w:rFonts w:cs="Tahoma"/>
          <w:color w:val="262626"/>
          <w:sz w:val="22"/>
          <w:lang w:val="en-US"/>
        </w:rPr>
        <w:t>estrans</w:t>
      </w:r>
      <w:proofErr w:type="spellEnd"/>
      <w:r w:rsidRPr="00EF24FC">
        <w:rPr>
          <w:rFonts w:cs="Tahoma"/>
          <w:color w:val="262626"/>
          <w:sz w:val="22"/>
          <w:lang w:val="en-US"/>
        </w:rPr>
        <w:t xml:space="preserve"> LLC.</w:t>
      </w:r>
    </w:p>
    <w:p w:rsidR="007F6A62" w:rsidRPr="00C4423B" w:rsidRDefault="007F6A62" w:rsidP="007F6A62">
      <w:pPr>
        <w:autoSpaceDE w:val="0"/>
        <w:autoSpaceDN w:val="0"/>
        <w:adjustRightInd w:val="0"/>
        <w:jc w:val="both"/>
        <w:rPr>
          <w:rFonts w:cs="Tahoma"/>
          <w:b/>
          <w:bCs/>
          <w:sz w:val="20"/>
          <w:lang w:val="en-US" w:eastAsia="ru-RU"/>
        </w:rPr>
      </w:pPr>
    </w:p>
    <w:p w:rsidR="007F6A62" w:rsidRDefault="00783061" w:rsidP="007F6A62">
      <w:pPr>
        <w:autoSpaceDE w:val="0"/>
        <w:autoSpaceDN w:val="0"/>
        <w:adjustRightInd w:val="0"/>
        <w:spacing w:line="240" w:lineRule="exact"/>
        <w:rPr>
          <w:rFonts w:cs="Tahoma"/>
          <w:b/>
          <w:bCs/>
          <w:caps/>
          <w:color w:val="FF0000"/>
          <w:sz w:val="22"/>
          <w:lang w:val="en-US" w:eastAsia="ru-RU"/>
        </w:rPr>
      </w:pPr>
      <w:r>
        <w:rPr>
          <w:rFonts w:cs="Tahoma"/>
          <w:b/>
          <w:bCs/>
          <w:caps/>
          <w:color w:val="FF0000"/>
          <w:sz w:val="22"/>
          <w:lang w:val="en-US" w:eastAsia="ru-RU"/>
        </w:rPr>
        <w:t>ATTENTION</w:t>
      </w:r>
      <w:r w:rsidR="007F6A62" w:rsidRPr="00B93AF2">
        <w:rPr>
          <w:rFonts w:cs="Tahoma"/>
          <w:b/>
          <w:bCs/>
          <w:caps/>
          <w:color w:val="FF0000"/>
          <w:sz w:val="22"/>
          <w:lang w:val="en-US" w:eastAsia="ru-RU"/>
        </w:rPr>
        <w:t>!</w:t>
      </w:r>
    </w:p>
    <w:p w:rsidR="00C4423B" w:rsidRPr="00B93AF2" w:rsidRDefault="00C4423B" w:rsidP="007F6A62">
      <w:pPr>
        <w:autoSpaceDE w:val="0"/>
        <w:autoSpaceDN w:val="0"/>
        <w:adjustRightInd w:val="0"/>
        <w:spacing w:line="240" w:lineRule="exact"/>
        <w:rPr>
          <w:rFonts w:cs="Tahoma"/>
          <w:b/>
          <w:bCs/>
          <w:caps/>
          <w:color w:val="FF0000"/>
          <w:sz w:val="22"/>
          <w:lang w:val="en-US" w:eastAsia="ru-RU"/>
        </w:rPr>
      </w:pPr>
    </w:p>
    <w:p w:rsidR="0005057E" w:rsidRPr="00EF24FC" w:rsidRDefault="00E86D56" w:rsidP="0005057E">
      <w:pPr>
        <w:autoSpaceDE w:val="0"/>
        <w:autoSpaceDN w:val="0"/>
        <w:adjustRightInd w:val="0"/>
        <w:spacing w:line="240" w:lineRule="exact"/>
        <w:rPr>
          <w:rFonts w:cs="Tahoma"/>
          <w:b/>
          <w:bCs/>
          <w:sz w:val="22"/>
          <w:lang w:val="en-US" w:eastAsia="ru-RU"/>
        </w:rPr>
      </w:pPr>
      <w:r>
        <w:rPr>
          <w:rFonts w:cs="Tahoma"/>
          <w:b/>
          <w:bCs/>
          <w:sz w:val="22"/>
          <w:lang w:val="en-US" w:eastAsia="ru-RU"/>
        </w:rPr>
        <w:t>In the event of</w:t>
      </w:r>
      <w:r w:rsidR="0005057E" w:rsidRPr="00EF24FC">
        <w:rPr>
          <w:rFonts w:cs="Tahoma"/>
          <w:b/>
          <w:bCs/>
          <w:sz w:val="22"/>
          <w:lang w:val="en-US" w:eastAsia="ru-RU"/>
        </w:rPr>
        <w:t xml:space="preserve"> emergency,</w:t>
      </w:r>
      <w:r w:rsidR="00D26849">
        <w:rPr>
          <w:rFonts w:cs="Tahoma"/>
          <w:b/>
          <w:bCs/>
          <w:sz w:val="22"/>
          <w:lang w:val="en-US" w:eastAsia="ru-RU"/>
        </w:rPr>
        <w:t xml:space="preserve"> detection of </w:t>
      </w:r>
      <w:r w:rsidR="0083679A" w:rsidRPr="00EF24FC">
        <w:rPr>
          <w:rFonts w:cs="Tahoma"/>
          <w:b/>
          <w:bCs/>
          <w:sz w:val="22"/>
          <w:lang w:val="en-US" w:eastAsia="ru-RU"/>
        </w:rPr>
        <w:t>suspicious objects</w:t>
      </w:r>
      <w:r w:rsidR="0005057E" w:rsidRPr="00EF24FC">
        <w:rPr>
          <w:rFonts w:cs="Tahoma"/>
          <w:b/>
          <w:bCs/>
          <w:sz w:val="22"/>
          <w:lang w:val="en-US" w:eastAsia="ru-RU"/>
        </w:rPr>
        <w:t xml:space="preserve"> or illegal actions, notify the Security Department of EXPOCENTER JSC by phone:</w:t>
      </w:r>
    </w:p>
    <w:p w:rsidR="0005057E" w:rsidRPr="00EF24FC" w:rsidRDefault="0005057E" w:rsidP="0083679A">
      <w:pPr>
        <w:autoSpaceDE w:val="0"/>
        <w:autoSpaceDN w:val="0"/>
        <w:adjustRightInd w:val="0"/>
        <w:spacing w:line="240" w:lineRule="exact"/>
        <w:rPr>
          <w:rFonts w:cs="Tahoma"/>
          <w:b/>
          <w:bCs/>
          <w:caps/>
          <w:sz w:val="22"/>
          <w:lang w:val="en-US" w:eastAsia="ru-RU"/>
        </w:rPr>
      </w:pPr>
      <w:proofErr w:type="gramStart"/>
      <w:r w:rsidRPr="00EF24FC">
        <w:rPr>
          <w:rFonts w:cs="Tahoma"/>
          <w:b/>
          <w:bCs/>
          <w:sz w:val="22"/>
          <w:lang w:val="en-US" w:eastAsia="ru-RU"/>
        </w:rPr>
        <w:t>8 (499) 795-25-24.</w:t>
      </w:r>
      <w:proofErr w:type="gramEnd"/>
      <w:r w:rsidR="0083679A" w:rsidRPr="00EF24FC">
        <w:rPr>
          <w:rFonts w:cs="Tahoma"/>
          <w:b/>
          <w:bCs/>
          <w:caps/>
          <w:sz w:val="22"/>
          <w:lang w:val="en-US" w:eastAsia="ru-RU"/>
        </w:rPr>
        <w:t xml:space="preserve"> </w:t>
      </w:r>
    </w:p>
    <w:p w:rsidR="007F6A62" w:rsidRPr="00EF24FC" w:rsidRDefault="007F6A62" w:rsidP="007F6A62">
      <w:pPr>
        <w:autoSpaceDE w:val="0"/>
        <w:autoSpaceDN w:val="0"/>
        <w:adjustRightInd w:val="0"/>
        <w:spacing w:line="240" w:lineRule="exact"/>
        <w:rPr>
          <w:rFonts w:cs="Tahoma"/>
          <w:b/>
          <w:bCs/>
          <w:caps/>
          <w:color w:val="FF0000"/>
          <w:sz w:val="22"/>
          <w:lang w:val="en-US" w:eastAsia="ru-RU"/>
        </w:rPr>
      </w:pPr>
    </w:p>
    <w:p w:rsidR="00E503D2" w:rsidRPr="00EF24FC" w:rsidRDefault="007F6A62" w:rsidP="00E503D2">
      <w:pPr>
        <w:autoSpaceDE w:val="0"/>
        <w:autoSpaceDN w:val="0"/>
        <w:adjustRightInd w:val="0"/>
        <w:spacing w:line="240" w:lineRule="exact"/>
        <w:rPr>
          <w:rFonts w:cs="Tahoma"/>
          <w:b/>
          <w:bCs/>
          <w:sz w:val="22"/>
          <w:lang w:val="en-US" w:eastAsia="ru-RU"/>
        </w:rPr>
      </w:pPr>
      <w:r w:rsidRPr="00D26849">
        <w:rPr>
          <w:rFonts w:cs="Tahoma"/>
          <w:b/>
          <w:bCs/>
          <w:color w:val="auto"/>
          <w:sz w:val="22"/>
          <w:lang w:val="en-US" w:eastAsia="ru-RU"/>
        </w:rPr>
        <w:t>–</w:t>
      </w:r>
      <w:r w:rsidRPr="00EF24FC">
        <w:rPr>
          <w:rFonts w:cs="Tahoma"/>
          <w:b/>
          <w:bCs/>
          <w:color w:val="FF0000"/>
          <w:sz w:val="22"/>
          <w:lang w:val="en-US" w:eastAsia="ru-RU"/>
        </w:rPr>
        <w:t xml:space="preserve"> </w:t>
      </w:r>
      <w:r w:rsidR="00E503D2" w:rsidRPr="00EF24FC">
        <w:rPr>
          <w:rFonts w:cs="Tahoma"/>
          <w:b/>
          <w:bCs/>
          <w:sz w:val="22"/>
          <w:lang w:val="en-US" w:eastAsia="ru-RU"/>
        </w:rPr>
        <w:t>Open Areas Operation Service, tel.: 8 (499) 795-38-61</w:t>
      </w:r>
    </w:p>
    <w:p w:rsidR="007F6A62" w:rsidRPr="00EF24FC" w:rsidRDefault="00E503D2" w:rsidP="00E503D2">
      <w:pPr>
        <w:autoSpaceDE w:val="0"/>
        <w:autoSpaceDN w:val="0"/>
        <w:adjustRightInd w:val="0"/>
        <w:spacing w:line="240" w:lineRule="exact"/>
        <w:rPr>
          <w:rFonts w:cs="Tahoma"/>
          <w:b/>
          <w:i/>
          <w:szCs w:val="24"/>
          <w:u w:val="single"/>
          <w:lang w:val="en-US"/>
        </w:rPr>
      </w:pPr>
      <w:r w:rsidRPr="00EF24FC">
        <w:rPr>
          <w:rFonts w:cs="Tahoma"/>
          <w:b/>
          <w:bCs/>
          <w:sz w:val="22"/>
          <w:lang w:val="en-US" w:eastAsia="ru-RU"/>
        </w:rPr>
        <w:t>– Service Bureau, tel.:  8 (499) 795-37-79</w:t>
      </w:r>
    </w:p>
    <w:p w:rsidR="007F6A62" w:rsidRPr="00C174A0" w:rsidRDefault="007F6A62" w:rsidP="007F6A62">
      <w:pPr>
        <w:autoSpaceDE w:val="0"/>
        <w:autoSpaceDN w:val="0"/>
        <w:adjustRightInd w:val="0"/>
        <w:spacing w:line="240" w:lineRule="exact"/>
        <w:rPr>
          <w:rFonts w:cs="Tahoma"/>
          <w:b/>
          <w:sz w:val="32"/>
          <w:szCs w:val="24"/>
          <w:u w:val="single"/>
          <w:lang w:val="en-US"/>
        </w:rPr>
      </w:pPr>
    </w:p>
    <w:p w:rsidR="007F6A62" w:rsidRPr="00EF24FC" w:rsidRDefault="00783061" w:rsidP="007F6A62">
      <w:pPr>
        <w:pStyle w:val="1"/>
        <w:spacing w:before="0"/>
        <w:rPr>
          <w:rFonts w:asciiTheme="minorHAnsi" w:hAnsiTheme="minorHAnsi"/>
          <w:color w:val="FF0000"/>
          <w:lang w:val="en-US"/>
        </w:rPr>
      </w:pPr>
      <w:bookmarkStart w:id="45" w:name="_Toc154667997"/>
      <w:r>
        <w:rPr>
          <w:rFonts w:asciiTheme="minorHAnsi" w:hAnsiTheme="minorHAnsi"/>
          <w:lang w:val="en-US"/>
        </w:rPr>
        <w:t>Additional move in</w:t>
      </w:r>
      <w:bookmarkEnd w:id="45"/>
    </w:p>
    <w:p w:rsidR="003B7304" w:rsidRPr="00783061" w:rsidRDefault="003B7304" w:rsidP="006544F7">
      <w:pPr>
        <w:spacing w:line="240" w:lineRule="auto"/>
        <w:rPr>
          <w:sz w:val="22"/>
          <w:lang w:val="en-US"/>
        </w:rPr>
      </w:pPr>
      <w:r w:rsidRPr="00783061">
        <w:rPr>
          <w:sz w:val="22"/>
          <w:lang w:val="en-US"/>
        </w:rPr>
        <w:t xml:space="preserve">Additional </w:t>
      </w:r>
      <w:r w:rsidR="006544F7" w:rsidRPr="00783061">
        <w:rPr>
          <w:sz w:val="22"/>
          <w:lang w:val="en-US"/>
        </w:rPr>
        <w:t>move in</w:t>
      </w:r>
      <w:r w:rsidRPr="00783061">
        <w:rPr>
          <w:sz w:val="22"/>
          <w:lang w:val="en-US"/>
        </w:rPr>
        <w:t xml:space="preserve"> of exhibits and products during the exhibition days (including the opening day) is allowed only in the morning o</w:t>
      </w:r>
      <w:r w:rsidR="006544F7" w:rsidRPr="00783061">
        <w:rPr>
          <w:sz w:val="22"/>
          <w:lang w:val="en-US"/>
        </w:rPr>
        <w:t>n</w:t>
      </w:r>
      <w:r w:rsidRPr="00783061">
        <w:rPr>
          <w:sz w:val="22"/>
          <w:lang w:val="en-US"/>
        </w:rPr>
        <w:t xml:space="preserve"> March 25 from 8:00 to 09:30, on March 26-27 from 9:00 to 09:30 or in the evening from 18:30 to 19:30.</w:t>
      </w:r>
    </w:p>
    <w:p w:rsidR="003B7304" w:rsidRDefault="003B7304" w:rsidP="006544F7">
      <w:pPr>
        <w:spacing w:line="240" w:lineRule="auto"/>
        <w:rPr>
          <w:sz w:val="22"/>
          <w:lang w:val="en-US"/>
        </w:rPr>
      </w:pPr>
      <w:r w:rsidRPr="00783061">
        <w:rPr>
          <w:sz w:val="22"/>
          <w:lang w:val="en-US"/>
        </w:rPr>
        <w:t xml:space="preserve">Additional </w:t>
      </w:r>
      <w:r w:rsidR="006544F7" w:rsidRPr="00783061">
        <w:rPr>
          <w:sz w:val="22"/>
          <w:lang w:val="en-US"/>
        </w:rPr>
        <w:t>move in</w:t>
      </w:r>
      <w:r w:rsidRPr="00783061">
        <w:rPr>
          <w:sz w:val="22"/>
          <w:lang w:val="en-US"/>
        </w:rPr>
        <w:t>/</w:t>
      </w:r>
      <w:r w:rsidR="006544F7" w:rsidRPr="00783061">
        <w:rPr>
          <w:sz w:val="22"/>
          <w:lang w:val="en-US"/>
        </w:rPr>
        <w:t>move out of exhibits</w:t>
      </w:r>
      <w:r w:rsidRPr="00783061">
        <w:rPr>
          <w:sz w:val="22"/>
          <w:lang w:val="en-US"/>
        </w:rPr>
        <w:t xml:space="preserve"> is carried </w:t>
      </w:r>
      <w:r w:rsidR="006544F7" w:rsidRPr="00783061">
        <w:rPr>
          <w:sz w:val="22"/>
          <w:lang w:val="en-US"/>
        </w:rPr>
        <w:t>out using one-time vehicle pass</w:t>
      </w:r>
      <w:r w:rsidRPr="00783061">
        <w:rPr>
          <w:sz w:val="22"/>
          <w:lang w:val="en-US"/>
        </w:rPr>
        <w:t xml:space="preserve">, which can be obtained daily from the Administrator of Pavilion No. 7 on the basis of a letter </w:t>
      </w:r>
      <w:r w:rsidR="006544F7" w:rsidRPr="00783061">
        <w:rPr>
          <w:sz w:val="22"/>
          <w:lang w:val="en-US"/>
        </w:rPr>
        <w:t>of move in</w:t>
      </w:r>
      <w:r w:rsidRPr="00783061">
        <w:rPr>
          <w:sz w:val="22"/>
          <w:lang w:val="en-US"/>
        </w:rPr>
        <w:t>/</w:t>
      </w:r>
      <w:r w:rsidR="006544F7" w:rsidRPr="00783061">
        <w:rPr>
          <w:sz w:val="22"/>
          <w:lang w:val="en-US"/>
        </w:rPr>
        <w:t>move out exhibits</w:t>
      </w:r>
      <w:r w:rsidRPr="00783061">
        <w:rPr>
          <w:sz w:val="22"/>
          <w:lang w:val="en-US"/>
        </w:rPr>
        <w:t xml:space="preserve"> (</w:t>
      </w:r>
      <w:hyperlink r:id="rId30" w:history="1">
        <w:r w:rsidR="00783061" w:rsidRPr="00C04C25">
          <w:rPr>
            <w:rStyle w:val="a5"/>
            <w:i/>
            <w:lang w:val="en-US"/>
          </w:rPr>
          <w:t>FormD.03</w:t>
        </w:r>
      </w:hyperlink>
      <w:r w:rsidRPr="00783061">
        <w:rPr>
          <w:sz w:val="22"/>
          <w:lang w:val="en-US"/>
        </w:rPr>
        <w:t xml:space="preserve">) and a power of attorney </w:t>
      </w:r>
      <w:r w:rsidRPr="00C04C25">
        <w:rPr>
          <w:sz w:val="22"/>
          <w:lang w:val="en-US"/>
        </w:rPr>
        <w:t>(</w:t>
      </w:r>
      <w:hyperlink r:id="rId31" w:history="1">
        <w:r w:rsidR="00783061" w:rsidRPr="00C04C25">
          <w:rPr>
            <w:rStyle w:val="a5"/>
            <w:i/>
            <w:lang w:val="en-US"/>
          </w:rPr>
          <w:t>Form D.01</w:t>
        </w:r>
        <w:r w:rsidRPr="00C04C25">
          <w:rPr>
            <w:rStyle w:val="a5"/>
            <w:sz w:val="22"/>
            <w:lang w:val="en-US"/>
          </w:rPr>
          <w:t>)</w:t>
        </w:r>
      </w:hyperlink>
      <w:r w:rsidRPr="00C04C25">
        <w:rPr>
          <w:sz w:val="22"/>
          <w:lang w:val="en-US"/>
        </w:rPr>
        <w:t>.</w:t>
      </w:r>
    </w:p>
    <w:p w:rsidR="00C174A0" w:rsidRPr="00783061" w:rsidRDefault="00C174A0" w:rsidP="006544F7">
      <w:pPr>
        <w:spacing w:line="240" w:lineRule="auto"/>
        <w:rPr>
          <w:sz w:val="22"/>
          <w:lang w:val="en-US"/>
        </w:rPr>
      </w:pPr>
    </w:p>
    <w:p w:rsidR="006544F7" w:rsidRPr="00EF24FC" w:rsidRDefault="006544F7" w:rsidP="006544F7">
      <w:pPr>
        <w:pStyle w:val="1"/>
        <w:rPr>
          <w:rFonts w:asciiTheme="minorHAnsi" w:hAnsiTheme="minorHAnsi"/>
          <w:lang w:val="en-US"/>
        </w:rPr>
      </w:pPr>
      <w:bookmarkStart w:id="46" w:name="_Toc142492722"/>
      <w:bookmarkStart w:id="47" w:name="_Toc154667998"/>
      <w:r w:rsidRPr="00EF24FC">
        <w:rPr>
          <w:rFonts w:asciiTheme="minorHAnsi" w:hAnsiTheme="minorHAnsi"/>
          <w:lang w:val="en-US"/>
        </w:rPr>
        <w:t>Hotel Booking</w:t>
      </w:r>
      <w:bookmarkEnd w:id="46"/>
      <w:bookmarkEnd w:id="47"/>
      <w:r w:rsidRPr="00EF24FC">
        <w:rPr>
          <w:rFonts w:asciiTheme="minorHAnsi" w:hAnsiTheme="minorHAnsi"/>
          <w:lang w:val="en-US"/>
        </w:rPr>
        <w:t xml:space="preserve"> </w:t>
      </w:r>
    </w:p>
    <w:p w:rsidR="006544F7" w:rsidRPr="00E86D56" w:rsidRDefault="006544F7" w:rsidP="006544F7">
      <w:pPr>
        <w:rPr>
          <w:sz w:val="22"/>
          <w:lang w:val="en-US"/>
        </w:rPr>
      </w:pPr>
      <w:r w:rsidRPr="00E86D56">
        <w:rPr>
          <w:sz w:val="22"/>
          <w:lang w:val="en-US"/>
        </w:rPr>
        <w:t>To book a room, according to special conditions for exhibitors, you must call +7 (499) 553-06-38 and say the code word: "RAAPA EXPO" or contact the company in another way indicated below.</w:t>
      </w:r>
    </w:p>
    <w:p w:rsidR="006544F7" w:rsidRPr="00E86D56" w:rsidRDefault="006544F7" w:rsidP="006544F7">
      <w:pPr>
        <w:rPr>
          <w:sz w:val="22"/>
          <w:lang w:val="en-US"/>
        </w:rPr>
      </w:pPr>
      <w:r w:rsidRPr="00E86D56">
        <w:rPr>
          <w:sz w:val="22"/>
          <w:lang w:val="en-US"/>
        </w:rPr>
        <w:t xml:space="preserve">Contacts: Lunas company </w:t>
      </w:r>
      <w:hyperlink r:id="rId32" w:history="1">
        <w:r w:rsidRPr="00E86D56">
          <w:rPr>
            <w:rStyle w:val="a5"/>
            <w:sz w:val="22"/>
            <w:lang w:val="en-US"/>
          </w:rPr>
          <w:t>https://lunas.group</w:t>
        </w:r>
      </w:hyperlink>
      <w:r w:rsidRPr="00E86D56">
        <w:rPr>
          <w:sz w:val="22"/>
          <w:lang w:val="en-US"/>
        </w:rPr>
        <w:t xml:space="preserve"> </w:t>
      </w:r>
    </w:p>
    <w:p w:rsidR="006544F7" w:rsidRPr="00E86D56" w:rsidRDefault="006544F7" w:rsidP="006544F7">
      <w:pPr>
        <w:rPr>
          <w:sz w:val="22"/>
          <w:lang w:val="en-US"/>
        </w:rPr>
      </w:pPr>
      <w:r w:rsidRPr="00E86D56">
        <w:rPr>
          <w:sz w:val="22"/>
          <w:lang w:val="en-US"/>
        </w:rPr>
        <w:t>+7-800-775-14-62 – free call</w:t>
      </w:r>
    </w:p>
    <w:p w:rsidR="006544F7" w:rsidRDefault="006544F7" w:rsidP="006544F7">
      <w:pPr>
        <w:rPr>
          <w:sz w:val="22"/>
          <w:lang w:val="en-US"/>
        </w:rPr>
      </w:pPr>
      <w:r w:rsidRPr="00E86D56">
        <w:rPr>
          <w:sz w:val="22"/>
          <w:lang w:val="en-US"/>
        </w:rPr>
        <w:t xml:space="preserve">+7 (977) 279-98-36 </w:t>
      </w:r>
      <w:proofErr w:type="spellStart"/>
      <w:r w:rsidRPr="00E86D56">
        <w:rPr>
          <w:sz w:val="22"/>
          <w:lang w:val="en-US"/>
        </w:rPr>
        <w:t>Whatsapp</w:t>
      </w:r>
      <w:proofErr w:type="spellEnd"/>
      <w:r w:rsidRPr="00E86D56">
        <w:rPr>
          <w:sz w:val="22"/>
          <w:lang w:val="en-US"/>
        </w:rPr>
        <w:t>/Viber/Telegram</w:t>
      </w:r>
    </w:p>
    <w:p w:rsidR="00795A26" w:rsidRDefault="00795A26" w:rsidP="00C44A2C">
      <w:pPr>
        <w:rPr>
          <w:sz w:val="22"/>
          <w:lang w:val="en-US"/>
        </w:rPr>
      </w:pPr>
    </w:p>
    <w:p w:rsidR="00213738" w:rsidRPr="00EF24FC" w:rsidRDefault="006544F7" w:rsidP="00E86D56">
      <w:pPr>
        <w:pStyle w:val="1"/>
        <w:spacing w:before="0"/>
        <w:rPr>
          <w:rFonts w:asciiTheme="minorHAnsi" w:hAnsiTheme="minorHAnsi"/>
          <w:lang w:val="en-US"/>
        </w:rPr>
      </w:pPr>
      <w:bookmarkStart w:id="48" w:name="_Toc154667999"/>
      <w:r w:rsidRPr="00EF24FC">
        <w:rPr>
          <w:rFonts w:asciiTheme="minorHAnsi" w:hAnsiTheme="minorHAnsi"/>
          <w:lang w:val="en-US"/>
        </w:rPr>
        <w:t>Become a sponsor of the exhibition</w:t>
      </w:r>
      <w:bookmarkEnd w:id="48"/>
    </w:p>
    <w:p w:rsidR="000A4088" w:rsidRPr="0040513C" w:rsidRDefault="000A4088" w:rsidP="000A4088">
      <w:pPr>
        <w:pStyle w:val="af1"/>
        <w:jc w:val="center"/>
        <w:rPr>
          <w:rStyle w:val="af4"/>
          <w:i w:val="0"/>
          <w:color w:val="008E40"/>
          <w:sz w:val="8"/>
          <w:szCs w:val="28"/>
          <w:lang w:val="en-US"/>
        </w:rPr>
      </w:pPr>
    </w:p>
    <w:p w:rsidR="000A4088" w:rsidRPr="0040513C" w:rsidRDefault="000A4088" w:rsidP="00795A26">
      <w:pPr>
        <w:spacing w:line="240" w:lineRule="auto"/>
        <w:ind w:firstLine="426"/>
        <w:rPr>
          <w:rFonts w:eastAsia="Times New Roman" w:cs="Arial"/>
          <w:b/>
          <w:i/>
          <w:color w:val="FF0000"/>
          <w:sz w:val="22"/>
          <w:szCs w:val="28"/>
          <w:lang w:val="en-US" w:eastAsia="ru-RU"/>
        </w:rPr>
      </w:pPr>
      <w:r w:rsidRPr="0040513C">
        <w:rPr>
          <w:rFonts w:eastAsia="Times New Roman" w:cs="Arial"/>
          <w:b/>
          <w:i/>
          <w:color w:val="FF0000"/>
          <w:sz w:val="22"/>
          <w:szCs w:val="28"/>
          <w:lang w:val="en-US" w:eastAsia="ru-RU"/>
        </w:rPr>
        <w:t>General Sponsor of the exhibition RAAPA EXPO</w:t>
      </w:r>
    </w:p>
    <w:p w:rsidR="000A4088" w:rsidRPr="00E86D56" w:rsidRDefault="0040513C" w:rsidP="0040513C">
      <w:pPr>
        <w:pStyle w:val="af1"/>
        <w:ind w:firstLine="426"/>
        <w:jc w:val="right"/>
        <w:rPr>
          <w:rStyle w:val="af4"/>
          <w:color w:val="auto"/>
          <w:sz w:val="22"/>
          <w:szCs w:val="24"/>
          <w:lang w:val="en-US"/>
        </w:rPr>
      </w:pPr>
      <w:r>
        <w:rPr>
          <w:rStyle w:val="af4"/>
          <w:color w:val="auto"/>
          <w:sz w:val="22"/>
          <w:szCs w:val="24"/>
          <w:lang w:val="en-US"/>
        </w:rPr>
        <w:t xml:space="preserve">Payment amount: 7000 EURO. </w:t>
      </w:r>
      <w:r w:rsidR="000A4088" w:rsidRPr="00E86D56">
        <w:rPr>
          <w:rStyle w:val="af4"/>
          <w:color w:val="auto"/>
          <w:sz w:val="22"/>
          <w:szCs w:val="24"/>
          <w:lang w:val="en-US"/>
        </w:rPr>
        <w:t>Number of packages: 1</w:t>
      </w:r>
    </w:p>
    <w:p w:rsidR="000A4088" w:rsidRPr="00795A26" w:rsidRDefault="000A4088" w:rsidP="0040513C">
      <w:pPr>
        <w:pStyle w:val="a7"/>
        <w:numPr>
          <w:ilvl w:val="0"/>
          <w:numId w:val="17"/>
        </w:numPr>
        <w:spacing w:line="240" w:lineRule="auto"/>
        <w:ind w:left="0" w:firstLine="425"/>
        <w:jc w:val="both"/>
        <w:rPr>
          <w:rFonts w:eastAsia="Times New Roman" w:cs="Arial"/>
          <w:sz w:val="21"/>
          <w:szCs w:val="21"/>
          <w:lang w:val="en-US" w:eastAsia="ru-RU"/>
        </w:rPr>
      </w:pPr>
      <w:r w:rsidRPr="00795A26">
        <w:rPr>
          <w:rFonts w:eastAsia="Times New Roman" w:cs="Arial"/>
          <w:sz w:val="21"/>
          <w:szCs w:val="21"/>
          <w:lang w:val="en-US" w:eastAsia="ru-RU"/>
        </w:rPr>
        <w:t>Placement of a personal advertising banner.</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Personal badges for representatives of the General Sponsor.</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 xml:space="preserve">Placement of the logo on the press-wall at the exhibition. </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the exhibition Banner outside.</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an advertising module of the General Sponsor in the magazine “Attractions and Entertainm</w:t>
      </w:r>
      <w:r w:rsidR="00FC5666" w:rsidRPr="00795A26">
        <w:rPr>
          <w:rFonts w:eastAsia="Times New Roman" w:cs="Arial"/>
          <w:sz w:val="21"/>
          <w:szCs w:val="21"/>
          <w:lang w:val="en-US" w:eastAsia="ru-RU"/>
        </w:rPr>
        <w:t xml:space="preserve">ent” </w:t>
      </w:r>
      <w:r w:rsidRPr="00795A26">
        <w:rPr>
          <w:rFonts w:eastAsia="Times New Roman" w:cs="Arial"/>
          <w:sz w:val="21"/>
          <w:szCs w:val="21"/>
          <w:lang w:val="en-US" w:eastAsia="ru-RU"/>
        </w:rPr>
        <w:t>(on 2nd or 3rd cover page).</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exhibition promotional materials (booklets, banners, posters, etc.)</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exhibition badges</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Inclusion of promotional materials in information packages for the press, participants of business forum and exhibitors (not more than 2 product names)</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Participation of the General Sponsor's representative in the opening ceremony of the exhibition with the provision of the floor.</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General Sponsor's logo on the RAAPA website on the exhibition page with a link to the website.</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General Sponsor's logo in the exhibition e-catalogue</w:t>
      </w:r>
    </w:p>
    <w:p w:rsidR="000A4088" w:rsidRPr="00795A26" w:rsidRDefault="000A4088" w:rsidP="00795A26">
      <w:pPr>
        <w:pStyle w:val="a7"/>
        <w:numPr>
          <w:ilvl w:val="0"/>
          <w:numId w:val="17"/>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Mention of the General Sponsor of the exhibition in press releases, reports and publications in the Russian and foreign press and on the official website of the exhibition.</w:t>
      </w:r>
    </w:p>
    <w:p w:rsidR="000A4088" w:rsidRPr="00795A26" w:rsidRDefault="000A4088" w:rsidP="00795A26">
      <w:pPr>
        <w:pStyle w:val="a7"/>
        <w:numPr>
          <w:ilvl w:val="0"/>
          <w:numId w:val="17"/>
        </w:numPr>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Information announcement about the General Sponsor on the website and social networks of RAAPA. (</w:t>
      </w:r>
      <w:proofErr w:type="gramStart"/>
      <w:r w:rsidRPr="00795A26">
        <w:rPr>
          <w:rFonts w:eastAsia="Times New Roman" w:cs="Arial"/>
          <w:sz w:val="21"/>
          <w:szCs w:val="21"/>
          <w:lang w:val="en-US" w:eastAsia="ru-RU"/>
        </w:rPr>
        <w:t>at</w:t>
      </w:r>
      <w:proofErr w:type="gramEnd"/>
      <w:r w:rsidRPr="00795A26">
        <w:rPr>
          <w:rFonts w:eastAsia="Times New Roman" w:cs="Arial"/>
          <w:sz w:val="21"/>
          <w:szCs w:val="21"/>
          <w:lang w:val="en-US" w:eastAsia="ru-RU"/>
        </w:rPr>
        <w:t xml:space="preserve"> least 6 announcements).</w:t>
      </w:r>
    </w:p>
    <w:p w:rsidR="000A4088" w:rsidRPr="00795A26" w:rsidRDefault="000A4088" w:rsidP="00795A26">
      <w:pPr>
        <w:pStyle w:val="a7"/>
        <w:numPr>
          <w:ilvl w:val="0"/>
          <w:numId w:val="17"/>
        </w:numPr>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Providing invitation tickets to the RAAPA gala-dinner for guests of the General Sponsor (4 tickets).</w:t>
      </w:r>
    </w:p>
    <w:p w:rsidR="000A4088" w:rsidRPr="0040513C" w:rsidRDefault="000A4088" w:rsidP="00795A26">
      <w:pPr>
        <w:pStyle w:val="a7"/>
        <w:spacing w:line="240" w:lineRule="auto"/>
        <w:ind w:left="0" w:right="113" w:firstLine="426"/>
        <w:jc w:val="both"/>
        <w:rPr>
          <w:rFonts w:eastAsia="Times New Roman" w:cs="Arial"/>
          <w:sz w:val="14"/>
          <w:szCs w:val="24"/>
          <w:lang w:val="en-US" w:eastAsia="ru-RU"/>
        </w:rPr>
      </w:pPr>
    </w:p>
    <w:p w:rsidR="000A4088" w:rsidRPr="0040513C" w:rsidRDefault="000A4088" w:rsidP="00795A26">
      <w:pPr>
        <w:pStyle w:val="a7"/>
        <w:spacing w:line="240" w:lineRule="auto"/>
        <w:ind w:left="0" w:right="113" w:firstLine="426"/>
        <w:jc w:val="both"/>
        <w:rPr>
          <w:rFonts w:eastAsia="Times New Roman" w:cs="Arial"/>
          <w:b/>
          <w:sz w:val="20"/>
          <w:szCs w:val="24"/>
          <w:lang w:val="en-US" w:eastAsia="ru-RU"/>
        </w:rPr>
      </w:pPr>
      <w:r w:rsidRPr="0040513C">
        <w:rPr>
          <w:rFonts w:eastAsia="Times New Roman" w:cs="Arial"/>
          <w:b/>
          <w:i/>
          <w:color w:val="FF0000"/>
          <w:sz w:val="22"/>
          <w:szCs w:val="28"/>
          <w:lang w:val="en-US" w:eastAsia="ru-RU"/>
        </w:rPr>
        <w:t>Official sponsor of the exhibition RAAPA EXPO</w:t>
      </w:r>
    </w:p>
    <w:p w:rsidR="000A4088" w:rsidRPr="00E86D56" w:rsidRDefault="0040513C" w:rsidP="0040513C">
      <w:pPr>
        <w:pStyle w:val="af1"/>
        <w:ind w:firstLine="426"/>
        <w:jc w:val="right"/>
        <w:rPr>
          <w:rStyle w:val="af4"/>
          <w:color w:val="auto"/>
          <w:sz w:val="22"/>
          <w:lang w:val="en-US"/>
        </w:rPr>
      </w:pPr>
      <w:r>
        <w:rPr>
          <w:lang w:val="en-US"/>
        </w:rPr>
        <w:tab/>
      </w:r>
      <w:r>
        <w:rPr>
          <w:lang w:val="en-US"/>
        </w:rPr>
        <w:tab/>
      </w:r>
      <w:r>
        <w:rPr>
          <w:lang w:val="en-US"/>
        </w:rPr>
        <w:tab/>
      </w:r>
      <w:r>
        <w:rPr>
          <w:lang w:val="en-US"/>
        </w:rPr>
        <w:tab/>
      </w:r>
      <w:r>
        <w:rPr>
          <w:lang w:val="en-US"/>
        </w:rPr>
        <w:tab/>
      </w:r>
      <w:r>
        <w:rPr>
          <w:lang w:val="en-US"/>
        </w:rPr>
        <w:tab/>
      </w:r>
      <w:r w:rsidR="000A4088" w:rsidRPr="00E86D56">
        <w:rPr>
          <w:rStyle w:val="af4"/>
          <w:color w:val="auto"/>
          <w:sz w:val="22"/>
          <w:lang w:val="en-US"/>
        </w:rPr>
        <w:t>Payment amount: 4000 EURO</w:t>
      </w:r>
      <w:r>
        <w:rPr>
          <w:rStyle w:val="af4"/>
          <w:color w:val="auto"/>
          <w:sz w:val="22"/>
          <w:lang w:val="en-US"/>
        </w:rPr>
        <w:t xml:space="preserve">. </w:t>
      </w:r>
      <w:r w:rsidR="00E86D56" w:rsidRPr="00E86D56">
        <w:rPr>
          <w:rStyle w:val="af4"/>
          <w:color w:val="auto"/>
          <w:sz w:val="22"/>
          <w:lang w:val="en-US"/>
        </w:rPr>
        <w:t>Number of packages:</w:t>
      </w:r>
      <w:r w:rsidR="000A4088" w:rsidRPr="00E86D56">
        <w:rPr>
          <w:rStyle w:val="af4"/>
          <w:color w:val="auto"/>
          <w:sz w:val="22"/>
          <w:lang w:val="en-US"/>
        </w:rPr>
        <w:t xml:space="preserve"> 2</w:t>
      </w:r>
    </w:p>
    <w:p w:rsidR="000A4088" w:rsidRPr="00795A26" w:rsidRDefault="000A4088" w:rsidP="0040513C">
      <w:pPr>
        <w:numPr>
          <w:ilvl w:val="0"/>
          <w:numId w:val="18"/>
        </w:numPr>
        <w:tabs>
          <w:tab w:val="clear" w:pos="720"/>
          <w:tab w:val="num" w:pos="-284"/>
        </w:tabs>
        <w:spacing w:line="240" w:lineRule="auto"/>
        <w:ind w:left="0" w:firstLine="425"/>
        <w:jc w:val="both"/>
        <w:rPr>
          <w:rFonts w:eastAsia="Times New Roman" w:cs="Arial"/>
          <w:sz w:val="21"/>
          <w:szCs w:val="21"/>
          <w:lang w:val="en-US" w:eastAsia="ru-RU"/>
        </w:rPr>
      </w:pPr>
      <w:r w:rsidRPr="00795A26">
        <w:rPr>
          <w:rFonts w:eastAsia="Times New Roman" w:cs="Arial"/>
          <w:sz w:val="21"/>
          <w:szCs w:val="21"/>
          <w:lang w:val="en-US" w:eastAsia="ru-RU"/>
        </w:rPr>
        <w:t>Placement of the logo on the press-wall at the exhibition.</w:t>
      </w:r>
    </w:p>
    <w:p w:rsidR="000A4088" w:rsidRPr="00795A26" w:rsidRDefault="000A4088" w:rsidP="00795A26">
      <w:pPr>
        <w:pStyle w:val="a7"/>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the exhibition Banner outside.</w:t>
      </w:r>
    </w:p>
    <w:p w:rsidR="000A4088" w:rsidRPr="00795A26" w:rsidRDefault="000A4088" w:rsidP="00795A26">
      <w:pPr>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an advertising module of the Official Sponsor in the magazine “Attractions and Entertainment” (2 pages)</w:t>
      </w:r>
    </w:p>
    <w:p w:rsidR="000A4088" w:rsidRPr="00795A26" w:rsidRDefault="000A4088" w:rsidP="00795A26">
      <w:pPr>
        <w:numPr>
          <w:ilvl w:val="0"/>
          <w:numId w:val="18"/>
        </w:numPr>
        <w:tabs>
          <w:tab w:val="clear" w:pos="720"/>
          <w:tab w:val="num" w:pos="-709"/>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exhibition promotional materials (booklets, banners, posters, etc.)</w:t>
      </w:r>
    </w:p>
    <w:p w:rsidR="000A4088" w:rsidRPr="00795A26" w:rsidRDefault="000A4088" w:rsidP="00795A26">
      <w:pPr>
        <w:pStyle w:val="a7"/>
        <w:numPr>
          <w:ilvl w:val="0"/>
          <w:numId w:val="18"/>
        </w:numPr>
        <w:tabs>
          <w:tab w:val="clear" w:pos="720"/>
          <w:tab w:val="num" w:pos="-284"/>
          <w:tab w:val="num" w:pos="0"/>
        </w:tabs>
        <w:spacing w:after="200" w:line="240" w:lineRule="auto"/>
        <w:ind w:left="0" w:firstLine="426"/>
        <w:rPr>
          <w:rFonts w:eastAsia="Times New Roman" w:cs="Arial"/>
          <w:sz w:val="21"/>
          <w:szCs w:val="21"/>
          <w:lang w:val="en-US" w:eastAsia="ru-RU"/>
        </w:rPr>
      </w:pPr>
      <w:r w:rsidRPr="00795A26">
        <w:rPr>
          <w:rFonts w:eastAsia="Times New Roman" w:cs="Arial"/>
          <w:sz w:val="21"/>
          <w:szCs w:val="21"/>
          <w:lang w:val="en-US" w:eastAsia="ru-RU"/>
        </w:rPr>
        <w:t>Placement of the logo on exhibition badges</w:t>
      </w:r>
    </w:p>
    <w:p w:rsidR="000A4088" w:rsidRPr="00795A26" w:rsidRDefault="000A4088" w:rsidP="00795A26">
      <w:pPr>
        <w:pStyle w:val="a7"/>
        <w:numPr>
          <w:ilvl w:val="0"/>
          <w:numId w:val="18"/>
        </w:numPr>
        <w:tabs>
          <w:tab w:val="clear" w:pos="720"/>
          <w:tab w:val="num" w:pos="-284"/>
          <w:tab w:val="num" w:pos="0"/>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Inclusion of promotional materials in information packages for the press, participants of business forum and exhibitors (not more than 1 product name)</w:t>
      </w:r>
    </w:p>
    <w:p w:rsidR="000A4088" w:rsidRPr="00795A26" w:rsidRDefault="000A4088" w:rsidP="00795A26">
      <w:pPr>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Participation of the Official Sponsor's representative in the opening ceremony of the exhibition with the provision of the floor.</w:t>
      </w:r>
    </w:p>
    <w:p w:rsidR="000A4088" w:rsidRPr="00795A26" w:rsidRDefault="000A4088" w:rsidP="00795A26">
      <w:pPr>
        <w:pStyle w:val="a7"/>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Official Sponsor's logo on the RAAPA website on the exhibition page with a link to the website.</w:t>
      </w:r>
    </w:p>
    <w:p w:rsidR="000A4088" w:rsidRPr="00795A26" w:rsidRDefault="000A4088" w:rsidP="00795A26">
      <w:pPr>
        <w:pStyle w:val="a7"/>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Official Sponsor's logo in the exhibition e-catalogue</w:t>
      </w:r>
    </w:p>
    <w:p w:rsidR="000A4088" w:rsidRPr="00795A26" w:rsidRDefault="000A4088" w:rsidP="00795A26">
      <w:pPr>
        <w:pStyle w:val="a7"/>
        <w:numPr>
          <w:ilvl w:val="0"/>
          <w:numId w:val="18"/>
        </w:numPr>
        <w:tabs>
          <w:tab w:val="clear" w:pos="720"/>
          <w:tab w:val="num" w:pos="-284"/>
        </w:tabs>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Mention of the Official Sponsor of the exhibition in press releases, reports and publications in the Russian and foreign press and on the official website of the exhibition.</w:t>
      </w:r>
    </w:p>
    <w:p w:rsidR="000A4088" w:rsidRPr="00795A26" w:rsidRDefault="000A4088" w:rsidP="00795A26">
      <w:pPr>
        <w:pStyle w:val="a7"/>
        <w:numPr>
          <w:ilvl w:val="0"/>
          <w:numId w:val="18"/>
        </w:numPr>
        <w:tabs>
          <w:tab w:val="clear" w:pos="720"/>
          <w:tab w:val="num" w:pos="-284"/>
        </w:tabs>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Information announcement about the Official Sponsor on the website and social networks of RAAPA. (</w:t>
      </w:r>
      <w:proofErr w:type="gramStart"/>
      <w:r w:rsidRPr="00795A26">
        <w:rPr>
          <w:rFonts w:eastAsia="Times New Roman" w:cs="Arial"/>
          <w:sz w:val="21"/>
          <w:szCs w:val="21"/>
          <w:lang w:val="en-US" w:eastAsia="ru-RU"/>
        </w:rPr>
        <w:t>at</w:t>
      </w:r>
      <w:proofErr w:type="gramEnd"/>
      <w:r w:rsidRPr="00795A26">
        <w:rPr>
          <w:rFonts w:eastAsia="Times New Roman" w:cs="Arial"/>
          <w:sz w:val="21"/>
          <w:szCs w:val="21"/>
          <w:lang w:val="en-US" w:eastAsia="ru-RU"/>
        </w:rPr>
        <w:t xml:space="preserve"> least 4 announcements).</w:t>
      </w:r>
    </w:p>
    <w:p w:rsidR="000A4088" w:rsidRPr="00795A26" w:rsidRDefault="000A4088" w:rsidP="00795A26">
      <w:pPr>
        <w:pStyle w:val="a7"/>
        <w:numPr>
          <w:ilvl w:val="0"/>
          <w:numId w:val="18"/>
        </w:numPr>
        <w:tabs>
          <w:tab w:val="clear" w:pos="720"/>
          <w:tab w:val="num" w:pos="-284"/>
        </w:tabs>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Providing invitation tickets to the RAAPA gala-dinner for guests of the Official General Sponsor (3 tickets).</w:t>
      </w:r>
    </w:p>
    <w:p w:rsidR="000A4088" w:rsidRPr="0040513C" w:rsidRDefault="000A4088" w:rsidP="00795A26">
      <w:pPr>
        <w:pStyle w:val="a7"/>
        <w:tabs>
          <w:tab w:val="num" w:pos="-284"/>
        </w:tabs>
        <w:spacing w:line="240" w:lineRule="auto"/>
        <w:ind w:left="0" w:right="113" w:firstLine="426"/>
        <w:jc w:val="both"/>
        <w:rPr>
          <w:rFonts w:eastAsia="Times New Roman" w:cs="Arial"/>
          <w:b/>
          <w:i/>
          <w:color w:val="FF0000"/>
          <w:sz w:val="14"/>
          <w:szCs w:val="28"/>
          <w:lang w:val="en-US" w:eastAsia="ru-RU"/>
        </w:rPr>
      </w:pPr>
    </w:p>
    <w:p w:rsidR="000A4088" w:rsidRPr="0040513C" w:rsidRDefault="000A4088" w:rsidP="00795A26">
      <w:pPr>
        <w:pStyle w:val="a7"/>
        <w:spacing w:line="240" w:lineRule="auto"/>
        <w:ind w:left="0" w:right="113" w:firstLine="426"/>
        <w:jc w:val="both"/>
        <w:rPr>
          <w:rFonts w:eastAsia="Times New Roman" w:cs="Arial"/>
          <w:b/>
          <w:sz w:val="20"/>
          <w:szCs w:val="24"/>
          <w:lang w:val="en-US" w:eastAsia="ru-RU"/>
        </w:rPr>
      </w:pPr>
      <w:r w:rsidRPr="0040513C">
        <w:rPr>
          <w:rFonts w:eastAsia="Times New Roman" w:cs="Arial"/>
          <w:b/>
          <w:i/>
          <w:color w:val="FF0000"/>
          <w:sz w:val="22"/>
          <w:szCs w:val="28"/>
          <w:lang w:val="en-US" w:eastAsia="ru-RU"/>
        </w:rPr>
        <w:t>Sponsor of the exhibition RAAPA EXPO</w:t>
      </w:r>
    </w:p>
    <w:p w:rsidR="000A4088" w:rsidRPr="0040513C" w:rsidRDefault="000A4088" w:rsidP="0040513C">
      <w:pPr>
        <w:pStyle w:val="af1"/>
        <w:ind w:firstLine="426"/>
        <w:jc w:val="right"/>
        <w:rPr>
          <w:b/>
          <w:bCs/>
          <w:i/>
          <w:iCs/>
          <w:color w:val="auto"/>
          <w:sz w:val="22"/>
          <w:lang w:val="en-US"/>
        </w:rPr>
      </w:pPr>
      <w:r w:rsidRPr="00EF24FC">
        <w:rPr>
          <w:lang w:val="en-US"/>
        </w:rPr>
        <w:tab/>
      </w:r>
      <w:r w:rsidR="0040513C">
        <w:rPr>
          <w:rStyle w:val="af4"/>
          <w:color w:val="auto"/>
          <w:sz w:val="22"/>
          <w:lang w:val="en-US"/>
        </w:rPr>
        <w:t xml:space="preserve">Payment amount: 3000 EURO. </w:t>
      </w:r>
      <w:r w:rsidRPr="00FC5666">
        <w:rPr>
          <w:rStyle w:val="af4"/>
          <w:color w:val="auto"/>
          <w:sz w:val="22"/>
          <w:lang w:val="en-US"/>
        </w:rPr>
        <w:t>Number of packages: 5</w:t>
      </w:r>
    </w:p>
    <w:p w:rsidR="000A4088" w:rsidRPr="00795A26" w:rsidRDefault="000A4088" w:rsidP="0040513C">
      <w:pPr>
        <w:pStyle w:val="a7"/>
        <w:numPr>
          <w:ilvl w:val="0"/>
          <w:numId w:val="19"/>
        </w:numPr>
        <w:spacing w:line="240" w:lineRule="auto"/>
        <w:ind w:left="0" w:right="113" w:firstLine="425"/>
        <w:jc w:val="both"/>
        <w:rPr>
          <w:rFonts w:eastAsia="Times New Roman" w:cs="Arial"/>
          <w:sz w:val="21"/>
          <w:szCs w:val="21"/>
          <w:lang w:val="en-US" w:eastAsia="ru-RU"/>
        </w:rPr>
      </w:pPr>
      <w:r w:rsidRPr="00795A26">
        <w:rPr>
          <w:rFonts w:eastAsia="Times New Roman" w:cs="Arial"/>
          <w:sz w:val="21"/>
          <w:szCs w:val="21"/>
          <w:lang w:val="en-US" w:eastAsia="ru-RU"/>
        </w:rPr>
        <w:t>Placement of the logo on the press-wall at the exhibition.</w:t>
      </w:r>
    </w:p>
    <w:p w:rsidR="000A4088" w:rsidRPr="00795A26" w:rsidRDefault="000A4088" w:rsidP="00795A26">
      <w:pPr>
        <w:pStyle w:val="a7"/>
        <w:numPr>
          <w:ilvl w:val="0"/>
          <w:numId w:val="19"/>
        </w:numPr>
        <w:spacing w:before="100" w:beforeAutospacing="1" w:after="100" w:afterAutospacing="1"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the exhibition Banner outside.</w:t>
      </w:r>
    </w:p>
    <w:p w:rsidR="000A4088" w:rsidRPr="00795A26" w:rsidRDefault="000A4088" w:rsidP="00795A26">
      <w:pPr>
        <w:pStyle w:val="a7"/>
        <w:numPr>
          <w:ilvl w:val="0"/>
          <w:numId w:val="19"/>
        </w:numPr>
        <w:spacing w:before="100" w:beforeAutospacing="1" w:after="100" w:afterAutospacing="1"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Placement of an advertising module of the Official Sponsor in the magazine “Attractions and Entertainment” (1 page)</w:t>
      </w:r>
    </w:p>
    <w:p w:rsidR="000A4088" w:rsidRPr="00795A26" w:rsidRDefault="000A4088" w:rsidP="00795A26">
      <w:pPr>
        <w:pStyle w:val="a7"/>
        <w:numPr>
          <w:ilvl w:val="0"/>
          <w:numId w:val="19"/>
        </w:numPr>
        <w:tabs>
          <w:tab w:val="num" w:pos="-709"/>
        </w:tabs>
        <w:spacing w:before="100" w:beforeAutospacing="1" w:after="100" w:afterAutospacing="1"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logo on exhibition promotional materials (booklets, banners, posters, etc.)</w:t>
      </w:r>
    </w:p>
    <w:p w:rsidR="000A4088" w:rsidRPr="00795A26" w:rsidRDefault="000A4088" w:rsidP="00795A26">
      <w:pPr>
        <w:pStyle w:val="a7"/>
        <w:numPr>
          <w:ilvl w:val="0"/>
          <w:numId w:val="19"/>
        </w:numPr>
        <w:spacing w:before="100" w:beforeAutospacing="1" w:after="100" w:afterAutospacing="1"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Mention of the Sponsor in the opening ceremony of the exhibition</w:t>
      </w:r>
      <w:r w:rsidRPr="00795A26">
        <w:rPr>
          <w:sz w:val="21"/>
          <w:szCs w:val="21"/>
          <w:lang w:val="en-US"/>
        </w:rPr>
        <w:t>.</w:t>
      </w:r>
    </w:p>
    <w:p w:rsidR="000A4088" w:rsidRPr="00795A26" w:rsidRDefault="000A4088" w:rsidP="00795A26">
      <w:pPr>
        <w:pStyle w:val="a7"/>
        <w:numPr>
          <w:ilvl w:val="0"/>
          <w:numId w:val="19"/>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Sponsor's logo on the RAAPA website on the exhibition page with a link to the website.</w:t>
      </w:r>
    </w:p>
    <w:p w:rsidR="000A4088" w:rsidRPr="00795A26" w:rsidRDefault="000A4088" w:rsidP="00795A26">
      <w:pPr>
        <w:pStyle w:val="a7"/>
        <w:numPr>
          <w:ilvl w:val="0"/>
          <w:numId w:val="19"/>
        </w:numPr>
        <w:spacing w:before="100" w:beforeAutospacing="1" w:after="100" w:afterAutospacing="1" w:line="240" w:lineRule="auto"/>
        <w:ind w:left="0" w:firstLine="426"/>
        <w:jc w:val="both"/>
        <w:rPr>
          <w:rFonts w:eastAsia="Times New Roman" w:cs="Arial"/>
          <w:sz w:val="21"/>
          <w:szCs w:val="21"/>
          <w:lang w:val="en-US" w:eastAsia="ru-RU"/>
        </w:rPr>
      </w:pPr>
      <w:r w:rsidRPr="00795A26">
        <w:rPr>
          <w:rFonts w:eastAsia="Times New Roman" w:cs="Arial"/>
          <w:sz w:val="21"/>
          <w:szCs w:val="21"/>
          <w:lang w:val="en-US" w:eastAsia="ru-RU"/>
        </w:rPr>
        <w:t>Placement of the Sponsor's logo in the exhibition e-catalogue</w:t>
      </w:r>
    </w:p>
    <w:p w:rsidR="000A4088" w:rsidRPr="00795A26" w:rsidRDefault="000A4088" w:rsidP="00795A26">
      <w:pPr>
        <w:pStyle w:val="a7"/>
        <w:numPr>
          <w:ilvl w:val="0"/>
          <w:numId w:val="19"/>
        </w:numPr>
        <w:spacing w:before="100" w:beforeAutospacing="1" w:after="100" w:afterAutospacing="1"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Mention of the Sponsor of the exhibition in press releases, reports and publications in the Russian and foreign press and on the official website of the exhibition and in social networks of RAAPA.</w:t>
      </w:r>
    </w:p>
    <w:p w:rsidR="000A4088" w:rsidRPr="00795A26" w:rsidRDefault="000A4088" w:rsidP="00795A26">
      <w:pPr>
        <w:pStyle w:val="a7"/>
        <w:numPr>
          <w:ilvl w:val="0"/>
          <w:numId w:val="19"/>
        </w:numPr>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Information announcement about the General Sponsor on the website and social networks of RAAPA. (</w:t>
      </w:r>
      <w:proofErr w:type="gramStart"/>
      <w:r w:rsidRPr="00795A26">
        <w:rPr>
          <w:rFonts w:eastAsia="Times New Roman" w:cs="Arial"/>
          <w:sz w:val="21"/>
          <w:szCs w:val="21"/>
          <w:lang w:val="en-US" w:eastAsia="ru-RU"/>
        </w:rPr>
        <w:t>at</w:t>
      </w:r>
      <w:proofErr w:type="gramEnd"/>
      <w:r w:rsidRPr="00795A26">
        <w:rPr>
          <w:rFonts w:eastAsia="Times New Roman" w:cs="Arial"/>
          <w:sz w:val="21"/>
          <w:szCs w:val="21"/>
          <w:lang w:val="en-US" w:eastAsia="ru-RU"/>
        </w:rPr>
        <w:t xml:space="preserve"> least 2 announcements).</w:t>
      </w:r>
    </w:p>
    <w:p w:rsidR="000A4088" w:rsidRDefault="000A4088" w:rsidP="00795A26">
      <w:pPr>
        <w:pStyle w:val="a7"/>
        <w:numPr>
          <w:ilvl w:val="0"/>
          <w:numId w:val="19"/>
        </w:numPr>
        <w:spacing w:line="240" w:lineRule="auto"/>
        <w:ind w:left="0" w:right="113" w:firstLine="426"/>
        <w:jc w:val="both"/>
        <w:rPr>
          <w:rFonts w:eastAsia="Times New Roman" w:cs="Arial"/>
          <w:sz w:val="21"/>
          <w:szCs w:val="21"/>
          <w:lang w:val="en-US" w:eastAsia="ru-RU"/>
        </w:rPr>
      </w:pPr>
      <w:r w:rsidRPr="00795A26">
        <w:rPr>
          <w:rFonts w:eastAsia="Times New Roman" w:cs="Arial"/>
          <w:sz w:val="21"/>
          <w:szCs w:val="21"/>
          <w:lang w:val="en-US" w:eastAsia="ru-RU"/>
        </w:rPr>
        <w:t>Providing invitation tickets to the RAAPA gala-dinner for guests of the General Sponsor (2 tickets).</w:t>
      </w:r>
    </w:p>
    <w:p w:rsidR="00980F23" w:rsidRDefault="00980F23" w:rsidP="00980F23">
      <w:pPr>
        <w:pStyle w:val="1"/>
        <w:rPr>
          <w:rFonts w:eastAsia="Times New Roman"/>
          <w:lang w:val="en-US" w:eastAsia="ru-RU"/>
        </w:rPr>
      </w:pPr>
      <w:bookmarkStart w:id="49" w:name="_Toc154668000"/>
      <w:r>
        <w:rPr>
          <w:rFonts w:eastAsia="Times New Roman"/>
          <w:lang w:val="en-US" w:eastAsia="ru-RU"/>
        </w:rPr>
        <w:t>Forms and applications</w:t>
      </w:r>
      <w:bookmarkEnd w:id="49"/>
    </w:p>
    <w:p w:rsidR="00F1446C" w:rsidRPr="00AA5B1B" w:rsidRDefault="00F1446C" w:rsidP="00F1446C">
      <w:pPr>
        <w:rPr>
          <w:szCs w:val="24"/>
          <w:lang w:val="en-US" w:eastAsia="ru-RU"/>
        </w:rPr>
      </w:pPr>
    </w:p>
    <w:p w:rsidR="00AA5B1B" w:rsidRPr="00AA5B1B" w:rsidRDefault="00AA5B1B" w:rsidP="00AA5B1B">
      <w:pPr>
        <w:rPr>
          <w:szCs w:val="24"/>
          <w:lang w:val="en-US"/>
        </w:rPr>
      </w:pPr>
      <w:r w:rsidRPr="00AA5B1B">
        <w:rPr>
          <w:szCs w:val="24"/>
          <w:lang w:val="en-US"/>
        </w:rPr>
        <w:t>Contract for participation</w:t>
      </w:r>
      <w:hyperlink r:id="rId33" w:history="1">
        <w:r w:rsidRPr="007001CE">
          <w:rPr>
            <w:rStyle w:val="a5"/>
            <w:szCs w:val="24"/>
            <w:lang w:val="en-US"/>
          </w:rPr>
          <w:t xml:space="preserve"> &gt;&gt;&gt;</w:t>
        </w:r>
      </w:hyperlink>
    </w:p>
    <w:p w:rsidR="00AA5B1B" w:rsidRPr="00AA5B1B" w:rsidRDefault="00AA5B1B" w:rsidP="00AA5B1B">
      <w:pPr>
        <w:rPr>
          <w:szCs w:val="24"/>
          <w:lang w:val="en-US"/>
        </w:rPr>
      </w:pPr>
      <w:r w:rsidRPr="00AA5B1B">
        <w:rPr>
          <w:szCs w:val="24"/>
          <w:lang w:val="en-US"/>
        </w:rPr>
        <w:t>Contract indirect for participation</w:t>
      </w:r>
      <w:hyperlink r:id="rId34" w:history="1">
        <w:r w:rsidRPr="007001CE">
          <w:rPr>
            <w:rStyle w:val="a5"/>
            <w:szCs w:val="24"/>
            <w:lang w:val="en-US"/>
          </w:rPr>
          <w:t xml:space="preserve"> &gt;&gt;&gt;</w:t>
        </w:r>
      </w:hyperlink>
    </w:p>
    <w:p w:rsidR="00980F23" w:rsidRPr="00AA5B1B" w:rsidRDefault="00980F23" w:rsidP="008255B7">
      <w:pPr>
        <w:rPr>
          <w:szCs w:val="24"/>
          <w:lang w:val="en-US"/>
        </w:rPr>
      </w:pPr>
      <w:r w:rsidRPr="00AA5B1B">
        <w:rPr>
          <w:szCs w:val="24"/>
          <w:lang w:val="en-US"/>
        </w:rPr>
        <w:t>Form №1. Application for pa</w:t>
      </w:r>
      <w:r w:rsidR="00C174A0">
        <w:rPr>
          <w:szCs w:val="24"/>
          <w:lang w:val="en-US"/>
        </w:rPr>
        <w:t>rticipation in RAAPA EXPO-2024</w:t>
      </w:r>
      <w:hyperlink r:id="rId35"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Form №1.1. Application for indirect pa</w:t>
      </w:r>
      <w:r w:rsidR="00C174A0">
        <w:rPr>
          <w:szCs w:val="24"/>
          <w:lang w:val="en-US"/>
        </w:rPr>
        <w:t>rticipation in RAAPA EXPO-2024</w:t>
      </w:r>
      <w:hyperlink r:id="rId36"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Form №2. Booth l</w:t>
      </w:r>
      <w:r w:rsidR="00C174A0">
        <w:rPr>
          <w:szCs w:val="24"/>
          <w:lang w:val="en-US"/>
        </w:rPr>
        <w:t>ayout form for RAAPA EXPO-2024</w:t>
      </w:r>
      <w:hyperlink r:id="rId37"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Form №2.1. Application for additional equip</w:t>
      </w:r>
      <w:r w:rsidR="00C174A0">
        <w:rPr>
          <w:szCs w:val="24"/>
          <w:lang w:val="en-US"/>
        </w:rPr>
        <w:t>ment and services at RAAPA EXPO</w:t>
      </w:r>
      <w:r w:rsidRPr="00AA5B1B">
        <w:rPr>
          <w:szCs w:val="24"/>
          <w:lang w:val="en-US"/>
        </w:rPr>
        <w:t>-</w:t>
      </w:r>
      <w:r w:rsidR="00C174A0">
        <w:rPr>
          <w:szCs w:val="24"/>
          <w:lang w:val="en-US"/>
        </w:rPr>
        <w:t>202</w:t>
      </w:r>
      <w:r w:rsidRPr="00AA5B1B">
        <w:rPr>
          <w:szCs w:val="24"/>
          <w:lang w:val="en-US"/>
        </w:rPr>
        <w:t>4</w:t>
      </w:r>
      <w:hyperlink r:id="rId38"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Form №3.  Application for E-Catalogue com</w:t>
      </w:r>
      <w:r w:rsidR="00C174A0">
        <w:rPr>
          <w:szCs w:val="24"/>
          <w:lang w:val="en-US"/>
        </w:rPr>
        <w:t>pany information in RAAPA EXPO-</w:t>
      </w:r>
      <w:r w:rsidRPr="00AA5B1B">
        <w:rPr>
          <w:szCs w:val="24"/>
          <w:lang w:val="en-US"/>
        </w:rPr>
        <w:t>2024</w:t>
      </w:r>
      <w:hyperlink r:id="rId39"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 xml:space="preserve">Form №4.  Application </w:t>
      </w:r>
      <w:r w:rsidR="00C174A0">
        <w:rPr>
          <w:szCs w:val="24"/>
          <w:lang w:val="en-US"/>
        </w:rPr>
        <w:t>for advertisement at RAAPA EXPO</w:t>
      </w:r>
      <w:r w:rsidRPr="00AA5B1B">
        <w:rPr>
          <w:szCs w:val="24"/>
          <w:lang w:val="en-US"/>
        </w:rPr>
        <w:t>-2024</w:t>
      </w:r>
      <w:hyperlink r:id="rId40" w:history="1">
        <w:r w:rsidR="00C174A0" w:rsidRPr="003C520E">
          <w:rPr>
            <w:rStyle w:val="a5"/>
            <w:szCs w:val="24"/>
            <w:lang w:val="en-US"/>
          </w:rPr>
          <w:t>&gt;&gt;&gt;</w:t>
        </w:r>
      </w:hyperlink>
    </w:p>
    <w:p w:rsidR="00980F23" w:rsidRPr="00AA5B1B" w:rsidRDefault="00980F23" w:rsidP="008255B7">
      <w:pPr>
        <w:rPr>
          <w:szCs w:val="24"/>
          <w:lang w:val="en-US"/>
        </w:rPr>
      </w:pPr>
      <w:r w:rsidRPr="00AA5B1B">
        <w:rPr>
          <w:szCs w:val="24"/>
          <w:lang w:val="en-US"/>
        </w:rPr>
        <w:t>Form №5. Application for additional tick</w:t>
      </w:r>
      <w:r w:rsidR="00C174A0">
        <w:rPr>
          <w:szCs w:val="24"/>
          <w:lang w:val="en-US"/>
        </w:rPr>
        <w:t>et to Gala Dinner at RAAPA EXPO-2024</w:t>
      </w:r>
      <w:hyperlink r:id="rId41" w:history="1">
        <w:r w:rsidR="00C174A0" w:rsidRPr="003C520E">
          <w:rPr>
            <w:rStyle w:val="a5"/>
            <w:szCs w:val="24"/>
            <w:lang w:val="en-US"/>
          </w:rPr>
          <w:t>&gt;&gt;&gt;</w:t>
        </w:r>
      </w:hyperlink>
    </w:p>
    <w:p w:rsidR="00980F23" w:rsidRPr="00AA5B1B" w:rsidRDefault="00F1446C" w:rsidP="008255B7">
      <w:pPr>
        <w:rPr>
          <w:szCs w:val="24"/>
          <w:lang w:val="en-US"/>
        </w:rPr>
      </w:pPr>
      <w:r w:rsidRPr="00AA5B1B">
        <w:rPr>
          <w:szCs w:val="24"/>
          <w:lang w:val="en-US"/>
        </w:rPr>
        <w:t>Form №</w:t>
      </w:r>
      <w:r w:rsidR="00980F23" w:rsidRPr="00AA5B1B">
        <w:rPr>
          <w:szCs w:val="24"/>
          <w:lang w:val="en-US"/>
        </w:rPr>
        <w:t>. 6 Sample Power of attorney to receive closing document</w:t>
      </w:r>
      <w:r w:rsidR="00C174A0">
        <w:rPr>
          <w:szCs w:val="24"/>
          <w:lang w:val="en-US"/>
        </w:rPr>
        <w:t>s for the exhibition RAPA EXPO-2024</w:t>
      </w:r>
      <w:hyperlink r:id="rId42" w:history="1">
        <w:r w:rsidR="00C174A0" w:rsidRPr="003C520E">
          <w:rPr>
            <w:rStyle w:val="a5"/>
            <w:szCs w:val="24"/>
            <w:lang w:val="en-US"/>
          </w:rPr>
          <w:t>&gt;&gt;&gt;</w:t>
        </w:r>
      </w:hyperlink>
    </w:p>
    <w:p w:rsidR="00980F23" w:rsidRPr="00AA5B1B" w:rsidRDefault="00F1446C" w:rsidP="008255B7">
      <w:pPr>
        <w:rPr>
          <w:szCs w:val="24"/>
          <w:lang w:val="en-US"/>
        </w:rPr>
      </w:pPr>
      <w:r w:rsidRPr="00AA5B1B">
        <w:rPr>
          <w:szCs w:val="24"/>
          <w:lang w:val="en-US"/>
        </w:rPr>
        <w:t>Form №7.  Applications for badges</w:t>
      </w:r>
      <w:r w:rsidR="00C174A0">
        <w:rPr>
          <w:szCs w:val="24"/>
          <w:lang w:val="en-US"/>
        </w:rPr>
        <w:t xml:space="preserve"> for participants of RAAPA EXPO</w:t>
      </w:r>
      <w:r w:rsidRPr="00AA5B1B">
        <w:rPr>
          <w:szCs w:val="24"/>
          <w:lang w:val="en-US"/>
        </w:rPr>
        <w:t>-2024</w:t>
      </w:r>
      <w:hyperlink r:id="rId43" w:history="1">
        <w:r w:rsidR="00C174A0" w:rsidRPr="003C520E">
          <w:rPr>
            <w:rStyle w:val="a5"/>
            <w:szCs w:val="24"/>
            <w:lang w:val="en-US"/>
          </w:rPr>
          <w:t>&gt;&gt;&gt;</w:t>
        </w:r>
      </w:hyperlink>
    </w:p>
    <w:p w:rsidR="00980F23" w:rsidRPr="00AA5B1B" w:rsidRDefault="00F1446C" w:rsidP="008255B7">
      <w:pPr>
        <w:rPr>
          <w:szCs w:val="24"/>
          <w:lang w:val="en-US"/>
        </w:rPr>
      </w:pPr>
      <w:r w:rsidRPr="00AA5B1B">
        <w:rPr>
          <w:szCs w:val="24"/>
          <w:lang w:val="en-US"/>
        </w:rPr>
        <w:t>Form №8 Application for mounting/dismantling badges for employees who work during the mounting and dismantling of the exhibi</w:t>
      </w:r>
      <w:r w:rsidR="00C174A0">
        <w:rPr>
          <w:szCs w:val="24"/>
          <w:lang w:val="en-US"/>
        </w:rPr>
        <w:t>tion RAAPA EXPO-</w:t>
      </w:r>
      <w:r w:rsidRPr="00AA5B1B">
        <w:rPr>
          <w:szCs w:val="24"/>
          <w:lang w:val="en-US"/>
        </w:rPr>
        <w:t>2024</w:t>
      </w:r>
      <w:hyperlink r:id="rId44" w:history="1">
        <w:r w:rsidR="00C174A0" w:rsidRPr="003C520E">
          <w:rPr>
            <w:rStyle w:val="a5"/>
            <w:szCs w:val="24"/>
            <w:lang w:val="en-US"/>
          </w:rPr>
          <w:t>&gt;&gt;&gt;</w:t>
        </w:r>
      </w:hyperlink>
    </w:p>
    <w:p w:rsidR="00980F23" w:rsidRPr="00AA5B1B" w:rsidRDefault="00F1446C" w:rsidP="008255B7">
      <w:pPr>
        <w:rPr>
          <w:szCs w:val="24"/>
          <w:lang w:val="en-US"/>
        </w:rPr>
      </w:pPr>
      <w:r w:rsidRPr="00AA5B1B">
        <w:rPr>
          <w:szCs w:val="24"/>
          <w:lang w:val="en-US"/>
        </w:rPr>
        <w:t>Form №D.03 Applicatio</w:t>
      </w:r>
      <w:r w:rsidR="00C174A0">
        <w:rPr>
          <w:szCs w:val="24"/>
          <w:lang w:val="en-US"/>
        </w:rPr>
        <w:t>n for move in/move out exhibits</w:t>
      </w:r>
      <w:hyperlink r:id="rId45" w:history="1">
        <w:r w:rsidR="00C174A0" w:rsidRPr="003C520E">
          <w:rPr>
            <w:rStyle w:val="a5"/>
            <w:szCs w:val="24"/>
            <w:lang w:val="en-US"/>
          </w:rPr>
          <w:t>&gt;&gt;&gt;</w:t>
        </w:r>
      </w:hyperlink>
    </w:p>
    <w:p w:rsidR="00980F23" w:rsidRPr="00AA5B1B" w:rsidRDefault="00F1446C" w:rsidP="008255B7">
      <w:pPr>
        <w:rPr>
          <w:szCs w:val="24"/>
          <w:lang w:val="en-US"/>
        </w:rPr>
      </w:pPr>
      <w:r w:rsidRPr="00AA5B1B">
        <w:rPr>
          <w:szCs w:val="24"/>
          <w:lang w:val="en-US"/>
        </w:rPr>
        <w:t>Form № D.01A Power of attorney for the forwarding driver o</w:t>
      </w:r>
      <w:r w:rsidR="00C174A0">
        <w:rPr>
          <w:szCs w:val="24"/>
          <w:lang w:val="en-US"/>
        </w:rPr>
        <w:t>r person accompanying the cargo</w:t>
      </w:r>
      <w:hyperlink r:id="rId46" w:history="1">
        <w:r w:rsidR="00C174A0" w:rsidRPr="003C520E">
          <w:rPr>
            <w:rStyle w:val="a5"/>
            <w:szCs w:val="24"/>
            <w:lang w:val="en-US"/>
          </w:rPr>
          <w:t>&gt;&gt;&gt;</w:t>
        </w:r>
      </w:hyperlink>
    </w:p>
    <w:p w:rsidR="00980F23" w:rsidRDefault="00F1446C" w:rsidP="008255B7">
      <w:pPr>
        <w:rPr>
          <w:szCs w:val="24"/>
          <w:lang w:val="en-US"/>
        </w:rPr>
      </w:pPr>
      <w:r w:rsidRPr="00AA5B1B">
        <w:rPr>
          <w:szCs w:val="24"/>
          <w:lang w:val="en-US"/>
        </w:rPr>
        <w:t>Form № D.01 Sample of power of attorney to receive closin</w:t>
      </w:r>
      <w:r w:rsidR="00C174A0">
        <w:rPr>
          <w:szCs w:val="24"/>
          <w:lang w:val="en-US"/>
        </w:rPr>
        <w:t xml:space="preserve">g documents for </w:t>
      </w:r>
      <w:r w:rsidRPr="00AA5B1B">
        <w:rPr>
          <w:szCs w:val="24"/>
          <w:lang w:val="en-US"/>
        </w:rPr>
        <w:t>RA</w:t>
      </w:r>
      <w:r w:rsidR="00AA5B1B">
        <w:rPr>
          <w:szCs w:val="24"/>
          <w:lang w:val="en-US"/>
        </w:rPr>
        <w:t>A</w:t>
      </w:r>
      <w:r w:rsidR="00C174A0">
        <w:rPr>
          <w:szCs w:val="24"/>
          <w:lang w:val="en-US"/>
        </w:rPr>
        <w:t>PA EXPO-2024</w:t>
      </w:r>
      <w:hyperlink r:id="rId47" w:history="1">
        <w:r w:rsidR="00C174A0" w:rsidRPr="003C520E">
          <w:rPr>
            <w:rStyle w:val="a5"/>
            <w:szCs w:val="24"/>
            <w:lang w:val="en-US"/>
          </w:rPr>
          <w:t>&gt;&gt;&gt;</w:t>
        </w:r>
      </w:hyperlink>
    </w:p>
    <w:p w:rsidR="003C520E" w:rsidRDefault="003C520E" w:rsidP="008255B7">
      <w:pPr>
        <w:rPr>
          <w:szCs w:val="24"/>
          <w:lang w:val="en-US"/>
        </w:rPr>
      </w:pPr>
    </w:p>
    <w:p w:rsidR="003C520E" w:rsidRPr="003C520E" w:rsidRDefault="006445C1" w:rsidP="008255B7">
      <w:pPr>
        <w:rPr>
          <w:szCs w:val="24"/>
          <w:lang w:val="en-US"/>
        </w:rPr>
      </w:pPr>
      <w:bookmarkStart w:id="50" w:name="_GoBack"/>
      <w:bookmarkEnd w:id="50"/>
      <w:r>
        <w:rPr>
          <w:szCs w:val="24"/>
          <w:lang w:val="en-US"/>
        </w:rPr>
        <w:t>Download</w:t>
      </w:r>
      <w:r w:rsidR="003C520E">
        <w:rPr>
          <w:szCs w:val="24"/>
          <w:lang w:val="en-US"/>
        </w:rPr>
        <w:t xml:space="preserve"> </w:t>
      </w:r>
      <w:r>
        <w:rPr>
          <w:szCs w:val="24"/>
          <w:lang w:val="en-US"/>
        </w:rPr>
        <w:t xml:space="preserve">forms </w:t>
      </w:r>
      <w:r w:rsidR="003C520E">
        <w:rPr>
          <w:szCs w:val="24"/>
          <w:lang w:val="en-US"/>
        </w:rPr>
        <w:t xml:space="preserve">from website: </w:t>
      </w:r>
      <w:hyperlink r:id="rId48" w:history="1">
        <w:r w:rsidR="003C520E" w:rsidRPr="00583E00">
          <w:rPr>
            <w:rStyle w:val="a5"/>
            <w:szCs w:val="24"/>
            <w:lang w:val="en-US"/>
          </w:rPr>
          <w:t>https://raapa.ru/en/pages/docs-for-exponents/</w:t>
        </w:r>
      </w:hyperlink>
      <w:r w:rsidR="003C520E">
        <w:rPr>
          <w:szCs w:val="24"/>
          <w:lang w:val="en-US"/>
        </w:rPr>
        <w:t xml:space="preserve"> </w:t>
      </w:r>
    </w:p>
    <w:sectPr w:rsidR="003C520E" w:rsidRPr="003C520E" w:rsidSect="0040513C">
      <w:footerReference w:type="default" r:id="rId49"/>
      <w:pgSz w:w="11906" w:h="16838"/>
      <w:pgMar w:top="851" w:right="709" w:bottom="709" w:left="709" w:header="340"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C25" w:rsidRDefault="00C04C25" w:rsidP="00F629D3">
      <w:pPr>
        <w:spacing w:line="240" w:lineRule="auto"/>
      </w:pPr>
      <w:r>
        <w:separator/>
      </w:r>
    </w:p>
  </w:endnote>
  <w:endnote w:type="continuationSeparator" w:id="0">
    <w:p w:rsidR="00C04C25" w:rsidRDefault="00C04C25" w:rsidP="00F629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_Futurica">
    <w:altName w:val="Arial"/>
    <w:charset w:val="CC"/>
    <w:family w:val="swiss"/>
    <w:pitch w:val="variable"/>
    <w:sig w:usb0="00000203"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Narrow">
    <w:altName w:val="Yu Gothic UI"/>
    <w:panose1 w:val="00000000000000000000"/>
    <w:charset w:val="80"/>
    <w:family w:val="auto"/>
    <w:notTrueType/>
    <w:pitch w:val="default"/>
    <w:sig w:usb0="00000000" w:usb1="08070000" w:usb2="00000010" w:usb3="00000000" w:csb0="00020004"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117535"/>
      <w:docPartObj>
        <w:docPartGallery w:val="Page Numbers (Bottom of Page)"/>
        <w:docPartUnique/>
      </w:docPartObj>
    </w:sdtPr>
    <w:sdtEndPr/>
    <w:sdtContent>
      <w:p w:rsidR="00C04C25" w:rsidRDefault="00C04C25">
        <w:pPr>
          <w:pStyle w:val="af"/>
          <w:jc w:val="right"/>
        </w:pPr>
        <w:r>
          <w:fldChar w:fldCharType="begin"/>
        </w:r>
        <w:r>
          <w:instrText>PAGE   \* MERGEFORMAT</w:instrText>
        </w:r>
        <w:r>
          <w:fldChar w:fldCharType="separate"/>
        </w:r>
        <w:r w:rsidR="006445C1">
          <w:rPr>
            <w:noProof/>
          </w:rPr>
          <w:t>15</w:t>
        </w:r>
        <w:r>
          <w:rPr>
            <w:noProof/>
          </w:rPr>
          <w:fldChar w:fldCharType="end"/>
        </w:r>
      </w:p>
    </w:sdtContent>
  </w:sdt>
  <w:p w:rsidR="00C04C25" w:rsidRDefault="00C04C2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C25" w:rsidRDefault="00C04C25" w:rsidP="00F629D3">
      <w:pPr>
        <w:spacing w:line="240" w:lineRule="auto"/>
      </w:pPr>
      <w:r>
        <w:separator/>
      </w:r>
    </w:p>
  </w:footnote>
  <w:footnote w:type="continuationSeparator" w:id="0">
    <w:p w:rsidR="00C04C25" w:rsidRDefault="00C04C25" w:rsidP="00F629D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D4790"/>
    <w:multiLevelType w:val="hybridMultilevel"/>
    <w:tmpl w:val="3A46F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A15ABA"/>
    <w:multiLevelType w:val="hybridMultilevel"/>
    <w:tmpl w:val="949EEB30"/>
    <w:lvl w:ilvl="0" w:tplc="0419000F">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8125057"/>
    <w:multiLevelType w:val="hybridMultilevel"/>
    <w:tmpl w:val="B464153C"/>
    <w:lvl w:ilvl="0" w:tplc="DF0684F2">
      <w:numFmt w:val="bullet"/>
      <w:lvlText w:val="•"/>
      <w:lvlJc w:val="left"/>
      <w:pPr>
        <w:ind w:left="1065" w:hanging="705"/>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420A57"/>
    <w:multiLevelType w:val="hybridMultilevel"/>
    <w:tmpl w:val="A7FE58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974106"/>
    <w:multiLevelType w:val="hybridMultilevel"/>
    <w:tmpl w:val="759EB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AF3D8E"/>
    <w:multiLevelType w:val="hybridMultilevel"/>
    <w:tmpl w:val="4EE06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E00318"/>
    <w:multiLevelType w:val="hybridMultilevel"/>
    <w:tmpl w:val="B094A076"/>
    <w:lvl w:ilvl="0" w:tplc="51C41D52">
      <w:start w:val="1"/>
      <w:numFmt w:val="decimal"/>
      <w:lvlText w:val="%1)"/>
      <w:lvlJc w:val="left"/>
      <w:pPr>
        <w:ind w:left="364" w:hanging="360"/>
      </w:pPr>
      <w:rPr>
        <w:rFonts w:hint="default"/>
        <w:b w:val="0"/>
      </w:rPr>
    </w:lvl>
    <w:lvl w:ilvl="1" w:tplc="04190019" w:tentative="1">
      <w:start w:val="1"/>
      <w:numFmt w:val="lowerLetter"/>
      <w:lvlText w:val="%2."/>
      <w:lvlJc w:val="left"/>
      <w:pPr>
        <w:ind w:left="1084" w:hanging="360"/>
      </w:pPr>
    </w:lvl>
    <w:lvl w:ilvl="2" w:tplc="0419001B" w:tentative="1">
      <w:start w:val="1"/>
      <w:numFmt w:val="lowerRoman"/>
      <w:lvlText w:val="%3."/>
      <w:lvlJc w:val="right"/>
      <w:pPr>
        <w:ind w:left="1804" w:hanging="180"/>
      </w:pPr>
    </w:lvl>
    <w:lvl w:ilvl="3" w:tplc="0419000F" w:tentative="1">
      <w:start w:val="1"/>
      <w:numFmt w:val="decimal"/>
      <w:lvlText w:val="%4."/>
      <w:lvlJc w:val="left"/>
      <w:pPr>
        <w:ind w:left="2524" w:hanging="360"/>
      </w:pPr>
    </w:lvl>
    <w:lvl w:ilvl="4" w:tplc="04190019" w:tentative="1">
      <w:start w:val="1"/>
      <w:numFmt w:val="lowerLetter"/>
      <w:lvlText w:val="%5."/>
      <w:lvlJc w:val="left"/>
      <w:pPr>
        <w:ind w:left="3244" w:hanging="360"/>
      </w:pPr>
    </w:lvl>
    <w:lvl w:ilvl="5" w:tplc="0419001B" w:tentative="1">
      <w:start w:val="1"/>
      <w:numFmt w:val="lowerRoman"/>
      <w:lvlText w:val="%6."/>
      <w:lvlJc w:val="right"/>
      <w:pPr>
        <w:ind w:left="3964" w:hanging="180"/>
      </w:pPr>
    </w:lvl>
    <w:lvl w:ilvl="6" w:tplc="0419000F" w:tentative="1">
      <w:start w:val="1"/>
      <w:numFmt w:val="decimal"/>
      <w:lvlText w:val="%7."/>
      <w:lvlJc w:val="left"/>
      <w:pPr>
        <w:ind w:left="4684" w:hanging="360"/>
      </w:pPr>
    </w:lvl>
    <w:lvl w:ilvl="7" w:tplc="04190019" w:tentative="1">
      <w:start w:val="1"/>
      <w:numFmt w:val="lowerLetter"/>
      <w:lvlText w:val="%8."/>
      <w:lvlJc w:val="left"/>
      <w:pPr>
        <w:ind w:left="5404" w:hanging="360"/>
      </w:pPr>
    </w:lvl>
    <w:lvl w:ilvl="8" w:tplc="0419001B" w:tentative="1">
      <w:start w:val="1"/>
      <w:numFmt w:val="lowerRoman"/>
      <w:lvlText w:val="%9."/>
      <w:lvlJc w:val="right"/>
      <w:pPr>
        <w:ind w:left="6124" w:hanging="180"/>
      </w:pPr>
    </w:lvl>
  </w:abstractNum>
  <w:abstractNum w:abstractNumId="7">
    <w:nsid w:val="0F636FBF"/>
    <w:multiLevelType w:val="hybridMultilevel"/>
    <w:tmpl w:val="83A6EE4A"/>
    <w:lvl w:ilvl="0" w:tplc="65502456">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D461E9"/>
    <w:multiLevelType w:val="hybridMultilevel"/>
    <w:tmpl w:val="126ACEE6"/>
    <w:lvl w:ilvl="0" w:tplc="7780CB48">
      <w:start w:val="3"/>
      <w:numFmt w:val="bullet"/>
      <w:lvlText w:val="-"/>
      <w:lvlJc w:val="left"/>
      <w:pPr>
        <w:ind w:left="720" w:hanging="360"/>
      </w:pPr>
      <w:rPr>
        <w:rFonts w:ascii="Calibri" w:eastAsiaTheme="minorEastAsia" w:hAnsi="Calibri" w:cs="Calibri"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35B4965"/>
    <w:multiLevelType w:val="hybridMultilevel"/>
    <w:tmpl w:val="DA46406E"/>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57B38D7"/>
    <w:multiLevelType w:val="hybridMultilevel"/>
    <w:tmpl w:val="E5E6429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8B50FB0"/>
    <w:multiLevelType w:val="hybridMultilevel"/>
    <w:tmpl w:val="6C8A5510"/>
    <w:lvl w:ilvl="0" w:tplc="61FC88D2">
      <w:start w:val="1"/>
      <w:numFmt w:val="bullet"/>
      <w:lvlText w:val="□"/>
      <w:lvlJc w:val="left"/>
      <w:pPr>
        <w:ind w:left="720" w:hanging="360"/>
      </w:pPr>
      <w:rPr>
        <w:rFonts w:ascii="Courier New" w:hAnsi="Courier New"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90B5DA6"/>
    <w:multiLevelType w:val="hybridMultilevel"/>
    <w:tmpl w:val="8B047BF2"/>
    <w:lvl w:ilvl="0" w:tplc="750A830C">
      <w:start w:val="1"/>
      <w:numFmt w:val="decimal"/>
      <w:lvlText w:val="%1."/>
      <w:lvlJc w:val="left"/>
      <w:pPr>
        <w:ind w:left="1080" w:hanging="360"/>
      </w:pPr>
      <w:rPr>
        <w:rFonts w:hint="default"/>
        <w:b w:val="0"/>
        <w:color w:val="262626" w:themeColor="text1" w:themeTint="D9"/>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4BA2C7C"/>
    <w:multiLevelType w:val="hybridMultilevel"/>
    <w:tmpl w:val="BEA8CEAC"/>
    <w:lvl w:ilvl="0" w:tplc="DCD0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CF095A"/>
    <w:multiLevelType w:val="singleLevel"/>
    <w:tmpl w:val="237A7E0E"/>
    <w:lvl w:ilvl="0">
      <w:start w:val="2"/>
      <w:numFmt w:val="decimal"/>
      <w:lvlText w:val="%1)"/>
      <w:legacy w:legacy="1" w:legacySpace="0" w:legacyIndent="360"/>
      <w:lvlJc w:val="left"/>
      <w:rPr>
        <w:rFonts w:ascii="Arial CYR" w:hAnsi="Arial CYR" w:cs="Arial CYR" w:hint="default"/>
      </w:rPr>
    </w:lvl>
  </w:abstractNum>
  <w:abstractNum w:abstractNumId="15">
    <w:nsid w:val="29A306DC"/>
    <w:multiLevelType w:val="multilevel"/>
    <w:tmpl w:val="A2FACBD8"/>
    <w:lvl w:ilvl="0">
      <w:start w:val="2"/>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decimal"/>
      <w:lvlText w:val="%1.%2.%3."/>
      <w:lvlJc w:val="left"/>
      <w:pPr>
        <w:ind w:left="1514" w:hanging="720"/>
      </w:pPr>
      <w:rPr>
        <w:rFonts w:hint="default"/>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462" w:hanging="108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616" w:hanging="1440"/>
      </w:pPr>
      <w:rPr>
        <w:rFonts w:hint="default"/>
      </w:rPr>
    </w:lvl>
  </w:abstractNum>
  <w:abstractNum w:abstractNumId="16">
    <w:nsid w:val="31704BE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nsid w:val="322A3D48"/>
    <w:multiLevelType w:val="hybridMultilevel"/>
    <w:tmpl w:val="88F0E4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26349E2"/>
    <w:multiLevelType w:val="multilevel"/>
    <w:tmpl w:val="4F2E11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327BDF"/>
    <w:multiLevelType w:val="hybridMultilevel"/>
    <w:tmpl w:val="FC4A33AC"/>
    <w:lvl w:ilvl="0" w:tplc="DB9A4E62">
      <w:start w:val="1"/>
      <w:numFmt w:val="decimal"/>
      <w:lvlText w:val="%1."/>
      <w:lvlJc w:val="left"/>
      <w:pPr>
        <w:ind w:left="1080" w:hanging="360"/>
      </w:pPr>
      <w:rPr>
        <w:rFonts w:hint="default"/>
        <w:b w:val="0"/>
        <w:color w:val="262626" w:themeColor="text1" w:themeTint="D9"/>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A4F1880"/>
    <w:multiLevelType w:val="multilevel"/>
    <w:tmpl w:val="92BCCD96"/>
    <w:lvl w:ilvl="0">
      <w:start w:val="1"/>
      <w:numFmt w:val="decimal"/>
      <w:lvlText w:val="%1."/>
      <w:lvlJc w:val="left"/>
      <w:pPr>
        <w:tabs>
          <w:tab w:val="num" w:pos="720"/>
        </w:tabs>
        <w:ind w:left="720" w:hanging="360"/>
      </w:pPr>
      <w:rPr>
        <w:rFonts w:hint="default"/>
        <w:b w:val="0"/>
        <w:color w:val="262626" w:themeColor="text1" w:themeTint="D9"/>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A25438"/>
    <w:multiLevelType w:val="hybridMultilevel"/>
    <w:tmpl w:val="C366B6D8"/>
    <w:lvl w:ilvl="0" w:tplc="FC48EEF4">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D2A38C9"/>
    <w:multiLevelType w:val="hybridMultilevel"/>
    <w:tmpl w:val="4EE06F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F9913D3"/>
    <w:multiLevelType w:val="singleLevel"/>
    <w:tmpl w:val="3DB2242C"/>
    <w:lvl w:ilvl="0">
      <w:start w:val="3"/>
      <w:numFmt w:val="decimal"/>
      <w:lvlText w:val="%1)"/>
      <w:legacy w:legacy="1" w:legacySpace="0" w:legacyIndent="360"/>
      <w:lvlJc w:val="left"/>
      <w:rPr>
        <w:rFonts w:ascii="Arial CYR" w:hAnsi="Arial CYR" w:cs="Arial CYR" w:hint="default"/>
      </w:rPr>
    </w:lvl>
  </w:abstractNum>
  <w:abstractNum w:abstractNumId="24">
    <w:nsid w:val="4163440D"/>
    <w:multiLevelType w:val="hybridMultilevel"/>
    <w:tmpl w:val="DC16D20A"/>
    <w:lvl w:ilvl="0" w:tplc="04190001">
      <w:start w:val="1"/>
      <w:numFmt w:val="bullet"/>
      <w:lvlText w:val=""/>
      <w:lvlJc w:val="left"/>
      <w:pPr>
        <w:ind w:left="1080" w:hanging="360"/>
      </w:pPr>
      <w:rPr>
        <w:rFonts w:ascii="Symbol" w:hAnsi="Symbol" w:hint="default"/>
        <w:sz w:val="28"/>
        <w:szCs w:val="28"/>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47153095"/>
    <w:multiLevelType w:val="hybridMultilevel"/>
    <w:tmpl w:val="759EB3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8150362"/>
    <w:multiLevelType w:val="hybridMultilevel"/>
    <w:tmpl w:val="FEA47916"/>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8FA70E3"/>
    <w:multiLevelType w:val="hybridMultilevel"/>
    <w:tmpl w:val="63B821A4"/>
    <w:lvl w:ilvl="0" w:tplc="04190001">
      <w:start w:val="1"/>
      <w:numFmt w:val="bullet"/>
      <w:lvlText w:val=""/>
      <w:lvlJc w:val="left"/>
      <w:pPr>
        <w:ind w:left="720" w:hanging="360"/>
      </w:pPr>
      <w:rPr>
        <w:rFonts w:ascii="Symbol" w:hAnsi="Symbol" w:hint="default"/>
      </w:rPr>
    </w:lvl>
    <w:lvl w:ilvl="1" w:tplc="22965188">
      <w:numFmt w:val="bullet"/>
      <w:lvlText w:val="•"/>
      <w:lvlJc w:val="left"/>
      <w:pPr>
        <w:ind w:left="1440" w:hanging="360"/>
      </w:pPr>
      <w:rPr>
        <w:rFonts w:ascii="Calibri" w:eastAsiaTheme="minorEastAsia"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6D32F0"/>
    <w:multiLevelType w:val="hybridMultilevel"/>
    <w:tmpl w:val="7C6EED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4633B9"/>
    <w:multiLevelType w:val="hybridMultilevel"/>
    <w:tmpl w:val="C0AABC08"/>
    <w:lvl w:ilvl="0" w:tplc="AE86B88E">
      <w:start w:val="7"/>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5C125D43"/>
    <w:multiLevelType w:val="hybridMultilevel"/>
    <w:tmpl w:val="3C1AFB5E"/>
    <w:lvl w:ilvl="0" w:tplc="05003F34">
      <w:start w:val="3"/>
      <w:numFmt w:val="bullet"/>
      <w:lvlText w:val="-"/>
      <w:lvlJc w:val="left"/>
      <w:pPr>
        <w:ind w:left="720" w:hanging="360"/>
      </w:pPr>
      <w:rPr>
        <w:rFonts w:ascii="Calibri" w:eastAsiaTheme="minorEastAsia"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FC02262"/>
    <w:multiLevelType w:val="hybridMultilevel"/>
    <w:tmpl w:val="10EA307A"/>
    <w:lvl w:ilvl="0" w:tplc="419A385A">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69082AB0"/>
    <w:multiLevelType w:val="hybridMultilevel"/>
    <w:tmpl w:val="C52A73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94418E4"/>
    <w:multiLevelType w:val="hybridMultilevel"/>
    <w:tmpl w:val="792AA76A"/>
    <w:lvl w:ilvl="0" w:tplc="04190009">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1767A6E"/>
    <w:multiLevelType w:val="hybridMultilevel"/>
    <w:tmpl w:val="3D180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3410FB"/>
    <w:multiLevelType w:val="singleLevel"/>
    <w:tmpl w:val="C4EAEDE8"/>
    <w:lvl w:ilvl="0">
      <w:start w:val="1"/>
      <w:numFmt w:val="decimal"/>
      <w:lvlText w:val="%1)"/>
      <w:legacy w:legacy="1" w:legacySpace="0" w:legacyIndent="360"/>
      <w:lvlJc w:val="left"/>
      <w:rPr>
        <w:rFonts w:ascii="Arial CYR" w:hAnsi="Arial CYR" w:cs="Arial CYR" w:hint="default"/>
      </w:rPr>
    </w:lvl>
  </w:abstractNum>
  <w:abstractNum w:abstractNumId="36">
    <w:nsid w:val="786D2D13"/>
    <w:multiLevelType w:val="hybridMultilevel"/>
    <w:tmpl w:val="D7D22494"/>
    <w:lvl w:ilvl="0" w:tplc="04190009">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79E17936"/>
    <w:multiLevelType w:val="hybridMultilevel"/>
    <w:tmpl w:val="A854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65003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0"/>
  </w:num>
  <w:num w:numId="2">
    <w:abstractNumId w:val="32"/>
  </w:num>
  <w:num w:numId="3">
    <w:abstractNumId w:val="2"/>
  </w:num>
  <w:num w:numId="4">
    <w:abstractNumId w:val="6"/>
  </w:num>
  <w:num w:numId="5">
    <w:abstractNumId w:val="28"/>
  </w:num>
  <w:num w:numId="6">
    <w:abstractNumId w:val="3"/>
  </w:num>
  <w:num w:numId="7">
    <w:abstractNumId w:val="11"/>
  </w:num>
  <w:num w:numId="8">
    <w:abstractNumId w:val="17"/>
  </w:num>
  <w:num w:numId="9">
    <w:abstractNumId w:val="16"/>
  </w:num>
  <w:num w:numId="10">
    <w:abstractNumId w:val="15"/>
  </w:num>
  <w:num w:numId="11">
    <w:abstractNumId w:val="35"/>
  </w:num>
  <w:num w:numId="12">
    <w:abstractNumId w:val="14"/>
  </w:num>
  <w:num w:numId="13">
    <w:abstractNumId w:val="23"/>
  </w:num>
  <w:num w:numId="14">
    <w:abstractNumId w:val="24"/>
  </w:num>
  <w:num w:numId="15">
    <w:abstractNumId w:val="18"/>
  </w:num>
  <w:num w:numId="16">
    <w:abstractNumId w:val="21"/>
  </w:num>
  <w:num w:numId="17">
    <w:abstractNumId w:val="12"/>
  </w:num>
  <w:num w:numId="18">
    <w:abstractNumId w:val="20"/>
  </w:num>
  <w:num w:numId="19">
    <w:abstractNumId w:val="19"/>
  </w:num>
  <w:num w:numId="20">
    <w:abstractNumId w:val="10"/>
  </w:num>
  <w:num w:numId="21">
    <w:abstractNumId w:val="33"/>
  </w:num>
  <w:num w:numId="22">
    <w:abstractNumId w:val="9"/>
  </w:num>
  <w:num w:numId="23">
    <w:abstractNumId w:val="36"/>
  </w:num>
  <w:num w:numId="24">
    <w:abstractNumId w:val="31"/>
  </w:num>
  <w:num w:numId="25">
    <w:abstractNumId w:val="1"/>
  </w:num>
  <w:num w:numId="26">
    <w:abstractNumId w:val="26"/>
  </w:num>
  <w:num w:numId="27">
    <w:abstractNumId w:val="29"/>
  </w:num>
  <w:num w:numId="28">
    <w:abstractNumId w:val="13"/>
  </w:num>
  <w:num w:numId="29">
    <w:abstractNumId w:val="25"/>
  </w:num>
  <w:num w:numId="30">
    <w:abstractNumId w:val="34"/>
  </w:num>
  <w:num w:numId="31">
    <w:abstractNumId w:val="4"/>
  </w:num>
  <w:num w:numId="32">
    <w:abstractNumId w:val="27"/>
  </w:num>
  <w:num w:numId="33">
    <w:abstractNumId w:val="30"/>
  </w:num>
  <w:num w:numId="34">
    <w:abstractNumId w:val="22"/>
  </w:num>
  <w:num w:numId="35">
    <w:abstractNumId w:val="37"/>
  </w:num>
  <w:num w:numId="36">
    <w:abstractNumId w:val="5"/>
  </w:num>
  <w:num w:numId="37">
    <w:abstractNumId w:val="38"/>
  </w:num>
  <w:num w:numId="38">
    <w:abstractNumId w:val="7"/>
  </w:num>
  <w:num w:numId="39">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4FA"/>
    <w:rsid w:val="000046F4"/>
    <w:rsid w:val="000134A1"/>
    <w:rsid w:val="00015043"/>
    <w:rsid w:val="00017E46"/>
    <w:rsid w:val="00020428"/>
    <w:rsid w:val="00025057"/>
    <w:rsid w:val="000308E8"/>
    <w:rsid w:val="00030B9E"/>
    <w:rsid w:val="000318AE"/>
    <w:rsid w:val="00034EF4"/>
    <w:rsid w:val="00036F5B"/>
    <w:rsid w:val="00044895"/>
    <w:rsid w:val="0004628F"/>
    <w:rsid w:val="0005057E"/>
    <w:rsid w:val="00051413"/>
    <w:rsid w:val="000568B4"/>
    <w:rsid w:val="00061467"/>
    <w:rsid w:val="00062D34"/>
    <w:rsid w:val="00066DE1"/>
    <w:rsid w:val="000701A2"/>
    <w:rsid w:val="00072290"/>
    <w:rsid w:val="00075AF4"/>
    <w:rsid w:val="0008564B"/>
    <w:rsid w:val="0008619D"/>
    <w:rsid w:val="00086806"/>
    <w:rsid w:val="00090594"/>
    <w:rsid w:val="000A0EA5"/>
    <w:rsid w:val="000A1106"/>
    <w:rsid w:val="000A4088"/>
    <w:rsid w:val="000B7FC6"/>
    <w:rsid w:val="000C120B"/>
    <w:rsid w:val="000C2E30"/>
    <w:rsid w:val="000C66FF"/>
    <w:rsid w:val="000C73B9"/>
    <w:rsid w:val="000D3F64"/>
    <w:rsid w:val="000D42F9"/>
    <w:rsid w:val="000E3FE4"/>
    <w:rsid w:val="000E47F8"/>
    <w:rsid w:val="00105982"/>
    <w:rsid w:val="001106B9"/>
    <w:rsid w:val="00120CD8"/>
    <w:rsid w:val="001212D6"/>
    <w:rsid w:val="00125DA7"/>
    <w:rsid w:val="001306BB"/>
    <w:rsid w:val="001335AA"/>
    <w:rsid w:val="00134D4E"/>
    <w:rsid w:val="001415D6"/>
    <w:rsid w:val="00142BA8"/>
    <w:rsid w:val="001467B7"/>
    <w:rsid w:val="00152486"/>
    <w:rsid w:val="00156522"/>
    <w:rsid w:val="00161FD5"/>
    <w:rsid w:val="00165C8E"/>
    <w:rsid w:val="0017442D"/>
    <w:rsid w:val="00177EAA"/>
    <w:rsid w:val="00180753"/>
    <w:rsid w:val="0018162E"/>
    <w:rsid w:val="00183567"/>
    <w:rsid w:val="001835A4"/>
    <w:rsid w:val="00192296"/>
    <w:rsid w:val="001923C3"/>
    <w:rsid w:val="001A0E28"/>
    <w:rsid w:val="001A230F"/>
    <w:rsid w:val="001A2830"/>
    <w:rsid w:val="001C037B"/>
    <w:rsid w:val="001C2F24"/>
    <w:rsid w:val="001C7F53"/>
    <w:rsid w:val="001D29AA"/>
    <w:rsid w:val="001D2D77"/>
    <w:rsid w:val="00204748"/>
    <w:rsid w:val="00207B25"/>
    <w:rsid w:val="00207E2A"/>
    <w:rsid w:val="00207ED8"/>
    <w:rsid w:val="00212559"/>
    <w:rsid w:val="00213738"/>
    <w:rsid w:val="00214751"/>
    <w:rsid w:val="00220176"/>
    <w:rsid w:val="00220B89"/>
    <w:rsid w:val="00224818"/>
    <w:rsid w:val="0023255F"/>
    <w:rsid w:val="00237D5B"/>
    <w:rsid w:val="00241BE2"/>
    <w:rsid w:val="00243413"/>
    <w:rsid w:val="00255614"/>
    <w:rsid w:val="00261146"/>
    <w:rsid w:val="002636AC"/>
    <w:rsid w:val="002647E1"/>
    <w:rsid w:val="00265D4A"/>
    <w:rsid w:val="0028035A"/>
    <w:rsid w:val="00280A30"/>
    <w:rsid w:val="00280CFC"/>
    <w:rsid w:val="00282811"/>
    <w:rsid w:val="00285AB1"/>
    <w:rsid w:val="0028767F"/>
    <w:rsid w:val="002914EB"/>
    <w:rsid w:val="002920C5"/>
    <w:rsid w:val="00295440"/>
    <w:rsid w:val="002972C6"/>
    <w:rsid w:val="002A14ED"/>
    <w:rsid w:val="002A25E7"/>
    <w:rsid w:val="002A3179"/>
    <w:rsid w:val="002A35D7"/>
    <w:rsid w:val="002A499E"/>
    <w:rsid w:val="002A68C1"/>
    <w:rsid w:val="002C2D91"/>
    <w:rsid w:val="002C3398"/>
    <w:rsid w:val="002C34AC"/>
    <w:rsid w:val="002D7F05"/>
    <w:rsid w:val="002F1F1E"/>
    <w:rsid w:val="002F7EC3"/>
    <w:rsid w:val="003041E3"/>
    <w:rsid w:val="00305042"/>
    <w:rsid w:val="003066A5"/>
    <w:rsid w:val="00316834"/>
    <w:rsid w:val="003258F4"/>
    <w:rsid w:val="00325E95"/>
    <w:rsid w:val="003311EE"/>
    <w:rsid w:val="0033357C"/>
    <w:rsid w:val="0033672F"/>
    <w:rsid w:val="00343C6F"/>
    <w:rsid w:val="00350642"/>
    <w:rsid w:val="003525FF"/>
    <w:rsid w:val="00356DB7"/>
    <w:rsid w:val="003625F5"/>
    <w:rsid w:val="00362D0D"/>
    <w:rsid w:val="0036356B"/>
    <w:rsid w:val="003654AC"/>
    <w:rsid w:val="00366D61"/>
    <w:rsid w:val="00370469"/>
    <w:rsid w:val="00376C4F"/>
    <w:rsid w:val="0038707A"/>
    <w:rsid w:val="00390127"/>
    <w:rsid w:val="00390525"/>
    <w:rsid w:val="00391B8B"/>
    <w:rsid w:val="003A33D2"/>
    <w:rsid w:val="003B7304"/>
    <w:rsid w:val="003C30E2"/>
    <w:rsid w:val="003C520E"/>
    <w:rsid w:val="003D37F3"/>
    <w:rsid w:val="003F3E96"/>
    <w:rsid w:val="003F67A2"/>
    <w:rsid w:val="0040193F"/>
    <w:rsid w:val="00402B2D"/>
    <w:rsid w:val="00403BE7"/>
    <w:rsid w:val="0040513C"/>
    <w:rsid w:val="0040581E"/>
    <w:rsid w:val="0041152B"/>
    <w:rsid w:val="0041458E"/>
    <w:rsid w:val="00430077"/>
    <w:rsid w:val="00431371"/>
    <w:rsid w:val="00445117"/>
    <w:rsid w:val="00451027"/>
    <w:rsid w:val="00454B66"/>
    <w:rsid w:val="0046362E"/>
    <w:rsid w:val="0047136E"/>
    <w:rsid w:val="00473F04"/>
    <w:rsid w:val="0047682E"/>
    <w:rsid w:val="00476DDC"/>
    <w:rsid w:val="004801C5"/>
    <w:rsid w:val="00486FDF"/>
    <w:rsid w:val="004A54E0"/>
    <w:rsid w:val="004A7EF6"/>
    <w:rsid w:val="004B7CBD"/>
    <w:rsid w:val="004C447C"/>
    <w:rsid w:val="004D6E57"/>
    <w:rsid w:val="004E7062"/>
    <w:rsid w:val="004F7211"/>
    <w:rsid w:val="00500C45"/>
    <w:rsid w:val="00503819"/>
    <w:rsid w:val="00503C34"/>
    <w:rsid w:val="00505451"/>
    <w:rsid w:val="005067AA"/>
    <w:rsid w:val="0051354E"/>
    <w:rsid w:val="005151EC"/>
    <w:rsid w:val="00515A3C"/>
    <w:rsid w:val="00516E41"/>
    <w:rsid w:val="005243E1"/>
    <w:rsid w:val="00525193"/>
    <w:rsid w:val="00543A3A"/>
    <w:rsid w:val="005450E4"/>
    <w:rsid w:val="005508A5"/>
    <w:rsid w:val="0055395E"/>
    <w:rsid w:val="00556958"/>
    <w:rsid w:val="005662C5"/>
    <w:rsid w:val="00572A17"/>
    <w:rsid w:val="00580283"/>
    <w:rsid w:val="00592540"/>
    <w:rsid w:val="00597B7F"/>
    <w:rsid w:val="00597CDB"/>
    <w:rsid w:val="005B5FE4"/>
    <w:rsid w:val="005C1C0A"/>
    <w:rsid w:val="005D02A9"/>
    <w:rsid w:val="005D193D"/>
    <w:rsid w:val="005D24B0"/>
    <w:rsid w:val="005D7C8F"/>
    <w:rsid w:val="005E04AC"/>
    <w:rsid w:val="005E1134"/>
    <w:rsid w:val="005E3864"/>
    <w:rsid w:val="005F7C48"/>
    <w:rsid w:val="00617C2E"/>
    <w:rsid w:val="006214FA"/>
    <w:rsid w:val="00622FB7"/>
    <w:rsid w:val="00636B1E"/>
    <w:rsid w:val="00637097"/>
    <w:rsid w:val="00641611"/>
    <w:rsid w:val="0064377E"/>
    <w:rsid w:val="0064377F"/>
    <w:rsid w:val="006445C1"/>
    <w:rsid w:val="006530FF"/>
    <w:rsid w:val="006544F7"/>
    <w:rsid w:val="00655FF5"/>
    <w:rsid w:val="00656D68"/>
    <w:rsid w:val="0066042E"/>
    <w:rsid w:val="0066791A"/>
    <w:rsid w:val="006803AB"/>
    <w:rsid w:val="0068137E"/>
    <w:rsid w:val="006B7B82"/>
    <w:rsid w:val="006E0A31"/>
    <w:rsid w:val="006F3184"/>
    <w:rsid w:val="006F7EB0"/>
    <w:rsid w:val="007001CE"/>
    <w:rsid w:val="00705427"/>
    <w:rsid w:val="00713740"/>
    <w:rsid w:val="00720499"/>
    <w:rsid w:val="007243B6"/>
    <w:rsid w:val="00725A76"/>
    <w:rsid w:val="00727092"/>
    <w:rsid w:val="00736726"/>
    <w:rsid w:val="007407F0"/>
    <w:rsid w:val="007605BF"/>
    <w:rsid w:val="00761F93"/>
    <w:rsid w:val="007677B6"/>
    <w:rsid w:val="00776702"/>
    <w:rsid w:val="00783061"/>
    <w:rsid w:val="00785866"/>
    <w:rsid w:val="007859E2"/>
    <w:rsid w:val="00786753"/>
    <w:rsid w:val="00791C77"/>
    <w:rsid w:val="00792DF1"/>
    <w:rsid w:val="00793F96"/>
    <w:rsid w:val="00795A26"/>
    <w:rsid w:val="00796E8C"/>
    <w:rsid w:val="007B27A5"/>
    <w:rsid w:val="007B3A0B"/>
    <w:rsid w:val="007B3C35"/>
    <w:rsid w:val="007B7559"/>
    <w:rsid w:val="007C2A82"/>
    <w:rsid w:val="007C793D"/>
    <w:rsid w:val="007D1485"/>
    <w:rsid w:val="007D19F2"/>
    <w:rsid w:val="007E5A47"/>
    <w:rsid w:val="007E6937"/>
    <w:rsid w:val="007E7D5F"/>
    <w:rsid w:val="007F6A62"/>
    <w:rsid w:val="00804599"/>
    <w:rsid w:val="008072CB"/>
    <w:rsid w:val="00807858"/>
    <w:rsid w:val="008104FC"/>
    <w:rsid w:val="00822B31"/>
    <w:rsid w:val="008255B7"/>
    <w:rsid w:val="0083096C"/>
    <w:rsid w:val="00832EFB"/>
    <w:rsid w:val="0083679A"/>
    <w:rsid w:val="00843CB0"/>
    <w:rsid w:val="0086423A"/>
    <w:rsid w:val="0086556C"/>
    <w:rsid w:val="008863A6"/>
    <w:rsid w:val="008A2076"/>
    <w:rsid w:val="008A461C"/>
    <w:rsid w:val="008B08F4"/>
    <w:rsid w:val="008B4638"/>
    <w:rsid w:val="008C01D6"/>
    <w:rsid w:val="008C7CA4"/>
    <w:rsid w:val="008E28F9"/>
    <w:rsid w:val="008E311E"/>
    <w:rsid w:val="008F09C0"/>
    <w:rsid w:val="008F5617"/>
    <w:rsid w:val="008F5AF6"/>
    <w:rsid w:val="008F762C"/>
    <w:rsid w:val="008F7FEE"/>
    <w:rsid w:val="00900BBE"/>
    <w:rsid w:val="009032C9"/>
    <w:rsid w:val="00906263"/>
    <w:rsid w:val="00911B82"/>
    <w:rsid w:val="009143D3"/>
    <w:rsid w:val="009148F6"/>
    <w:rsid w:val="00920C9B"/>
    <w:rsid w:val="00927A1D"/>
    <w:rsid w:val="00933169"/>
    <w:rsid w:val="00934509"/>
    <w:rsid w:val="00950001"/>
    <w:rsid w:val="00953A7C"/>
    <w:rsid w:val="009575F5"/>
    <w:rsid w:val="009621AC"/>
    <w:rsid w:val="00965276"/>
    <w:rsid w:val="00965EA2"/>
    <w:rsid w:val="00970906"/>
    <w:rsid w:val="00980F23"/>
    <w:rsid w:val="00993471"/>
    <w:rsid w:val="00995C5E"/>
    <w:rsid w:val="009A131B"/>
    <w:rsid w:val="009A29F5"/>
    <w:rsid w:val="009A6007"/>
    <w:rsid w:val="009B0953"/>
    <w:rsid w:val="009B6027"/>
    <w:rsid w:val="009C67E8"/>
    <w:rsid w:val="009D3E43"/>
    <w:rsid w:val="009D54F7"/>
    <w:rsid w:val="009E770D"/>
    <w:rsid w:val="009E7A1D"/>
    <w:rsid w:val="009E7F5F"/>
    <w:rsid w:val="00A01CE5"/>
    <w:rsid w:val="00A0720E"/>
    <w:rsid w:val="00A079DF"/>
    <w:rsid w:val="00A2158B"/>
    <w:rsid w:val="00A24E69"/>
    <w:rsid w:val="00A251FF"/>
    <w:rsid w:val="00A25451"/>
    <w:rsid w:val="00A400B0"/>
    <w:rsid w:val="00A42348"/>
    <w:rsid w:val="00A54782"/>
    <w:rsid w:val="00A56F42"/>
    <w:rsid w:val="00A57031"/>
    <w:rsid w:val="00A602E1"/>
    <w:rsid w:val="00A60A0E"/>
    <w:rsid w:val="00A624D0"/>
    <w:rsid w:val="00A62977"/>
    <w:rsid w:val="00A71DAC"/>
    <w:rsid w:val="00A763E1"/>
    <w:rsid w:val="00A83AA4"/>
    <w:rsid w:val="00A92535"/>
    <w:rsid w:val="00A927DB"/>
    <w:rsid w:val="00AA0395"/>
    <w:rsid w:val="00AA4060"/>
    <w:rsid w:val="00AA5B1B"/>
    <w:rsid w:val="00AA7D07"/>
    <w:rsid w:val="00AB54E2"/>
    <w:rsid w:val="00AB6B23"/>
    <w:rsid w:val="00AC1F6A"/>
    <w:rsid w:val="00AE790D"/>
    <w:rsid w:val="00AF0306"/>
    <w:rsid w:val="00AF3FE8"/>
    <w:rsid w:val="00AF520E"/>
    <w:rsid w:val="00B0136A"/>
    <w:rsid w:val="00B04465"/>
    <w:rsid w:val="00B04D4D"/>
    <w:rsid w:val="00B053E6"/>
    <w:rsid w:val="00B11F5D"/>
    <w:rsid w:val="00B135EE"/>
    <w:rsid w:val="00B13CB2"/>
    <w:rsid w:val="00B149C7"/>
    <w:rsid w:val="00B15727"/>
    <w:rsid w:val="00B177C3"/>
    <w:rsid w:val="00B30CF3"/>
    <w:rsid w:val="00B3344C"/>
    <w:rsid w:val="00B47328"/>
    <w:rsid w:val="00B47BFB"/>
    <w:rsid w:val="00B5355B"/>
    <w:rsid w:val="00B620FD"/>
    <w:rsid w:val="00B62726"/>
    <w:rsid w:val="00B62854"/>
    <w:rsid w:val="00B70DD3"/>
    <w:rsid w:val="00B80E20"/>
    <w:rsid w:val="00B829B1"/>
    <w:rsid w:val="00B858C0"/>
    <w:rsid w:val="00B90C6A"/>
    <w:rsid w:val="00B93AF2"/>
    <w:rsid w:val="00B97C12"/>
    <w:rsid w:val="00B97DAB"/>
    <w:rsid w:val="00BA14A4"/>
    <w:rsid w:val="00BB1B4E"/>
    <w:rsid w:val="00BB6847"/>
    <w:rsid w:val="00BB6AAD"/>
    <w:rsid w:val="00BC69B7"/>
    <w:rsid w:val="00BC7688"/>
    <w:rsid w:val="00BD4750"/>
    <w:rsid w:val="00BD4D69"/>
    <w:rsid w:val="00BE0537"/>
    <w:rsid w:val="00BE1C6B"/>
    <w:rsid w:val="00BE5243"/>
    <w:rsid w:val="00C049AF"/>
    <w:rsid w:val="00C04C25"/>
    <w:rsid w:val="00C10082"/>
    <w:rsid w:val="00C118D0"/>
    <w:rsid w:val="00C152F3"/>
    <w:rsid w:val="00C174A0"/>
    <w:rsid w:val="00C23D1A"/>
    <w:rsid w:val="00C2767C"/>
    <w:rsid w:val="00C369F0"/>
    <w:rsid w:val="00C4423B"/>
    <w:rsid w:val="00C447A8"/>
    <w:rsid w:val="00C44A2C"/>
    <w:rsid w:val="00C4782A"/>
    <w:rsid w:val="00C47FF6"/>
    <w:rsid w:val="00C561A3"/>
    <w:rsid w:val="00C60226"/>
    <w:rsid w:val="00C711A1"/>
    <w:rsid w:val="00C82AF7"/>
    <w:rsid w:val="00CA5770"/>
    <w:rsid w:val="00CB0F17"/>
    <w:rsid w:val="00CB5D2F"/>
    <w:rsid w:val="00CC0BD1"/>
    <w:rsid w:val="00CC1142"/>
    <w:rsid w:val="00CC602E"/>
    <w:rsid w:val="00CD1634"/>
    <w:rsid w:val="00CD6463"/>
    <w:rsid w:val="00CF0380"/>
    <w:rsid w:val="00CF19A0"/>
    <w:rsid w:val="00CF3DE3"/>
    <w:rsid w:val="00CF5DE8"/>
    <w:rsid w:val="00CF655E"/>
    <w:rsid w:val="00D16391"/>
    <w:rsid w:val="00D2674A"/>
    <w:rsid w:val="00D26849"/>
    <w:rsid w:val="00D26F3B"/>
    <w:rsid w:val="00D35060"/>
    <w:rsid w:val="00D361C3"/>
    <w:rsid w:val="00D400E1"/>
    <w:rsid w:val="00D51960"/>
    <w:rsid w:val="00D6250A"/>
    <w:rsid w:val="00D655B6"/>
    <w:rsid w:val="00D66175"/>
    <w:rsid w:val="00D71A87"/>
    <w:rsid w:val="00D771BE"/>
    <w:rsid w:val="00D80057"/>
    <w:rsid w:val="00D83531"/>
    <w:rsid w:val="00DA17D1"/>
    <w:rsid w:val="00DA243F"/>
    <w:rsid w:val="00DA2A7D"/>
    <w:rsid w:val="00DA53B6"/>
    <w:rsid w:val="00DA5DD9"/>
    <w:rsid w:val="00DB2D87"/>
    <w:rsid w:val="00DC0536"/>
    <w:rsid w:val="00DC3F6E"/>
    <w:rsid w:val="00DC766F"/>
    <w:rsid w:val="00DD15AB"/>
    <w:rsid w:val="00DF0EE9"/>
    <w:rsid w:val="00DF352E"/>
    <w:rsid w:val="00DF4A87"/>
    <w:rsid w:val="00DF4D4A"/>
    <w:rsid w:val="00E01682"/>
    <w:rsid w:val="00E110F7"/>
    <w:rsid w:val="00E131CF"/>
    <w:rsid w:val="00E1469B"/>
    <w:rsid w:val="00E22D83"/>
    <w:rsid w:val="00E24002"/>
    <w:rsid w:val="00E26FE3"/>
    <w:rsid w:val="00E503D2"/>
    <w:rsid w:val="00E509D9"/>
    <w:rsid w:val="00E512C5"/>
    <w:rsid w:val="00E51684"/>
    <w:rsid w:val="00E57B8B"/>
    <w:rsid w:val="00E6031E"/>
    <w:rsid w:val="00E6097D"/>
    <w:rsid w:val="00E66193"/>
    <w:rsid w:val="00E74BF6"/>
    <w:rsid w:val="00E74DBF"/>
    <w:rsid w:val="00E825F5"/>
    <w:rsid w:val="00E86D56"/>
    <w:rsid w:val="00E97214"/>
    <w:rsid w:val="00EA60DC"/>
    <w:rsid w:val="00EB2D5E"/>
    <w:rsid w:val="00EC0048"/>
    <w:rsid w:val="00EC571C"/>
    <w:rsid w:val="00EF0114"/>
    <w:rsid w:val="00EF056E"/>
    <w:rsid w:val="00EF0D71"/>
    <w:rsid w:val="00EF24FC"/>
    <w:rsid w:val="00EF7F6D"/>
    <w:rsid w:val="00F013C3"/>
    <w:rsid w:val="00F04DC2"/>
    <w:rsid w:val="00F1446C"/>
    <w:rsid w:val="00F16F69"/>
    <w:rsid w:val="00F3195C"/>
    <w:rsid w:val="00F37FAB"/>
    <w:rsid w:val="00F41902"/>
    <w:rsid w:val="00F4333B"/>
    <w:rsid w:val="00F51BB6"/>
    <w:rsid w:val="00F629D3"/>
    <w:rsid w:val="00F667D4"/>
    <w:rsid w:val="00F67C38"/>
    <w:rsid w:val="00F719CD"/>
    <w:rsid w:val="00F73F56"/>
    <w:rsid w:val="00F753FF"/>
    <w:rsid w:val="00F77D85"/>
    <w:rsid w:val="00F86F08"/>
    <w:rsid w:val="00F90D8A"/>
    <w:rsid w:val="00F94E9C"/>
    <w:rsid w:val="00FA000E"/>
    <w:rsid w:val="00FA088B"/>
    <w:rsid w:val="00FA3A67"/>
    <w:rsid w:val="00FA6820"/>
    <w:rsid w:val="00FA79B8"/>
    <w:rsid w:val="00FB3594"/>
    <w:rsid w:val="00FC4C8F"/>
    <w:rsid w:val="00FC5666"/>
    <w:rsid w:val="00FE02D2"/>
    <w:rsid w:val="00FE079F"/>
    <w:rsid w:val="00FE312E"/>
    <w:rsid w:val="00FF1E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4FA"/>
    <w:pPr>
      <w:spacing w:after="0" w:line="276" w:lineRule="auto"/>
    </w:pPr>
    <w:rPr>
      <w:rFonts w:eastAsiaTheme="minorEastAsia"/>
      <w:color w:val="000000" w:themeColor="text1"/>
      <w:sz w:val="24"/>
    </w:rPr>
  </w:style>
  <w:style w:type="paragraph" w:styleId="1">
    <w:name w:val="heading 1"/>
    <w:basedOn w:val="a"/>
    <w:next w:val="a"/>
    <w:link w:val="10"/>
    <w:uiPriority w:val="9"/>
    <w:qFormat/>
    <w:rsid w:val="00CF19A0"/>
    <w:pPr>
      <w:keepNext/>
      <w:keepLines/>
      <w:spacing w:before="240"/>
      <w:outlineLvl w:val="0"/>
    </w:pPr>
    <w:rPr>
      <w:rFonts w:asciiTheme="majorHAnsi" w:eastAsiaTheme="majorEastAsia" w:hAnsiTheme="majorHAnsi" w:cstheme="majorBidi"/>
      <w:b/>
      <w:color w:val="1F3864" w:themeColor="accent5" w:themeShade="80"/>
      <w:sz w:val="32"/>
      <w:szCs w:val="32"/>
    </w:rPr>
  </w:style>
  <w:style w:type="paragraph" w:styleId="2">
    <w:name w:val="heading 2"/>
    <w:basedOn w:val="a"/>
    <w:next w:val="a"/>
    <w:link w:val="20"/>
    <w:uiPriority w:val="9"/>
    <w:unhideWhenUsed/>
    <w:qFormat/>
    <w:rsid w:val="00BC76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2545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9A0"/>
    <w:rPr>
      <w:rFonts w:asciiTheme="majorHAnsi" w:eastAsiaTheme="majorEastAsia" w:hAnsiTheme="majorHAnsi" w:cstheme="majorBidi"/>
      <w:b/>
      <w:color w:val="1F3864" w:themeColor="accent5" w:themeShade="80"/>
      <w:sz w:val="32"/>
      <w:szCs w:val="32"/>
    </w:rPr>
  </w:style>
  <w:style w:type="character" w:customStyle="1" w:styleId="20">
    <w:name w:val="Заголовок 2 Знак"/>
    <w:basedOn w:val="a0"/>
    <w:link w:val="2"/>
    <w:uiPriority w:val="9"/>
    <w:rsid w:val="00BC768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25451"/>
    <w:rPr>
      <w:rFonts w:asciiTheme="majorHAnsi" w:eastAsiaTheme="majorEastAsia" w:hAnsiTheme="majorHAnsi" w:cstheme="majorBidi"/>
      <w:color w:val="1F4D78" w:themeColor="accent1" w:themeShade="7F"/>
      <w:sz w:val="24"/>
      <w:szCs w:val="24"/>
    </w:rPr>
  </w:style>
  <w:style w:type="paragraph" w:styleId="a3">
    <w:name w:val="Subtitle"/>
    <w:basedOn w:val="a"/>
    <w:next w:val="a"/>
    <w:link w:val="a4"/>
    <w:uiPriority w:val="11"/>
    <w:qFormat/>
    <w:rsid w:val="00CF19A0"/>
    <w:pPr>
      <w:numPr>
        <w:ilvl w:val="1"/>
      </w:numPr>
      <w:spacing w:after="160"/>
    </w:pPr>
    <w:rPr>
      <w:color w:val="1F3864" w:themeColor="accent5" w:themeShade="80"/>
      <w:spacing w:val="15"/>
      <w:sz w:val="32"/>
    </w:rPr>
  </w:style>
  <w:style w:type="character" w:customStyle="1" w:styleId="a4">
    <w:name w:val="Подзаголовок Знак"/>
    <w:basedOn w:val="a0"/>
    <w:link w:val="a3"/>
    <w:uiPriority w:val="11"/>
    <w:rsid w:val="00CF19A0"/>
    <w:rPr>
      <w:rFonts w:eastAsiaTheme="minorEastAsia"/>
      <w:color w:val="1F3864" w:themeColor="accent5" w:themeShade="80"/>
      <w:spacing w:val="15"/>
      <w:sz w:val="32"/>
    </w:rPr>
  </w:style>
  <w:style w:type="character" w:styleId="a5">
    <w:name w:val="Hyperlink"/>
    <w:basedOn w:val="a0"/>
    <w:uiPriority w:val="99"/>
    <w:unhideWhenUsed/>
    <w:rsid w:val="006214FA"/>
    <w:rPr>
      <w:color w:val="0563C1" w:themeColor="hyperlink"/>
      <w:u w:val="single"/>
    </w:rPr>
  </w:style>
  <w:style w:type="table" w:customStyle="1" w:styleId="-611">
    <w:name w:val="Таблица-сетка 6 цветная — акцент 11"/>
    <w:basedOn w:val="a1"/>
    <w:uiPriority w:val="51"/>
    <w:rsid w:val="006214FA"/>
    <w:pPr>
      <w:spacing w:after="0" w:line="240" w:lineRule="auto"/>
    </w:pPr>
    <w:rPr>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TOC Heading"/>
    <w:basedOn w:val="1"/>
    <w:next w:val="a"/>
    <w:uiPriority w:val="39"/>
    <w:unhideWhenUsed/>
    <w:qFormat/>
    <w:rsid w:val="006214FA"/>
    <w:pPr>
      <w:spacing w:line="259" w:lineRule="auto"/>
      <w:outlineLvl w:val="9"/>
    </w:pPr>
    <w:rPr>
      <w:b w:val="0"/>
      <w:color w:val="2E74B5" w:themeColor="accent1" w:themeShade="BF"/>
      <w:lang w:eastAsia="ru-RU"/>
    </w:rPr>
  </w:style>
  <w:style w:type="paragraph" w:styleId="11">
    <w:name w:val="toc 1"/>
    <w:basedOn w:val="a"/>
    <w:next w:val="a"/>
    <w:autoRedefine/>
    <w:uiPriority w:val="39"/>
    <w:unhideWhenUsed/>
    <w:rsid w:val="00705427"/>
    <w:pPr>
      <w:tabs>
        <w:tab w:val="right" w:leader="dot" w:pos="10478"/>
      </w:tabs>
      <w:spacing w:after="100" w:line="240" w:lineRule="auto"/>
    </w:pPr>
  </w:style>
  <w:style w:type="paragraph" w:styleId="a7">
    <w:name w:val="List Paragraph"/>
    <w:basedOn w:val="a"/>
    <w:uiPriority w:val="34"/>
    <w:qFormat/>
    <w:rsid w:val="00AC1F6A"/>
    <w:pPr>
      <w:ind w:left="720"/>
      <w:contextualSpacing/>
    </w:pPr>
  </w:style>
  <w:style w:type="paragraph" w:styleId="a8">
    <w:name w:val="Normal (Web)"/>
    <w:basedOn w:val="a"/>
    <w:uiPriority w:val="99"/>
    <w:unhideWhenUsed/>
    <w:rsid w:val="00A25451"/>
    <w:pPr>
      <w:spacing w:before="100" w:beforeAutospacing="1" w:after="100" w:afterAutospacing="1" w:line="240" w:lineRule="auto"/>
    </w:pPr>
    <w:rPr>
      <w:rFonts w:ascii="Times New Roman" w:eastAsia="Times New Roman" w:hAnsi="Times New Roman" w:cs="Times New Roman"/>
      <w:color w:val="auto"/>
      <w:szCs w:val="24"/>
      <w:lang w:eastAsia="ru-RU"/>
    </w:rPr>
  </w:style>
  <w:style w:type="character" w:styleId="a9">
    <w:name w:val="Strong"/>
    <w:uiPriority w:val="22"/>
    <w:qFormat/>
    <w:rsid w:val="00A25451"/>
    <w:rPr>
      <w:b/>
      <w:bCs/>
    </w:rPr>
  </w:style>
  <w:style w:type="table" w:styleId="aa">
    <w:name w:val="Table Grid"/>
    <w:basedOn w:val="a1"/>
    <w:uiPriority w:val="39"/>
    <w:rsid w:val="0054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 — акцент 11"/>
    <w:basedOn w:val="a1"/>
    <w:uiPriority w:val="50"/>
    <w:rsid w:val="00125D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b">
    <w:name w:val="Balloon Text"/>
    <w:basedOn w:val="a"/>
    <w:link w:val="ac"/>
    <w:uiPriority w:val="99"/>
    <w:semiHidden/>
    <w:unhideWhenUsed/>
    <w:rsid w:val="005D02A9"/>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D02A9"/>
    <w:rPr>
      <w:rFonts w:ascii="Segoe UI" w:eastAsiaTheme="minorEastAsia" w:hAnsi="Segoe UI" w:cs="Segoe UI"/>
      <w:color w:val="000000" w:themeColor="text1"/>
      <w:sz w:val="18"/>
      <w:szCs w:val="18"/>
    </w:rPr>
  </w:style>
  <w:style w:type="paragraph" w:styleId="ad">
    <w:name w:val="header"/>
    <w:basedOn w:val="a"/>
    <w:link w:val="ae"/>
    <w:uiPriority w:val="99"/>
    <w:unhideWhenUsed/>
    <w:rsid w:val="00F629D3"/>
    <w:pPr>
      <w:tabs>
        <w:tab w:val="center" w:pos="4677"/>
        <w:tab w:val="right" w:pos="9355"/>
      </w:tabs>
      <w:spacing w:line="240" w:lineRule="auto"/>
    </w:pPr>
  </w:style>
  <w:style w:type="character" w:customStyle="1" w:styleId="ae">
    <w:name w:val="Верхний колонтитул Знак"/>
    <w:basedOn w:val="a0"/>
    <w:link w:val="ad"/>
    <w:uiPriority w:val="99"/>
    <w:rsid w:val="00F629D3"/>
    <w:rPr>
      <w:rFonts w:eastAsiaTheme="minorEastAsia"/>
      <w:color w:val="000000" w:themeColor="text1"/>
      <w:sz w:val="24"/>
    </w:rPr>
  </w:style>
  <w:style w:type="paragraph" w:styleId="af">
    <w:name w:val="footer"/>
    <w:basedOn w:val="a"/>
    <w:link w:val="af0"/>
    <w:uiPriority w:val="99"/>
    <w:unhideWhenUsed/>
    <w:rsid w:val="00F629D3"/>
    <w:pPr>
      <w:tabs>
        <w:tab w:val="center" w:pos="4677"/>
        <w:tab w:val="right" w:pos="9355"/>
      </w:tabs>
      <w:spacing w:line="240" w:lineRule="auto"/>
    </w:pPr>
  </w:style>
  <w:style w:type="character" w:customStyle="1" w:styleId="af0">
    <w:name w:val="Нижний колонтитул Знак"/>
    <w:basedOn w:val="a0"/>
    <w:link w:val="af"/>
    <w:uiPriority w:val="99"/>
    <w:rsid w:val="00F629D3"/>
    <w:rPr>
      <w:rFonts w:eastAsiaTheme="minorEastAsia"/>
      <w:color w:val="000000" w:themeColor="text1"/>
      <w:sz w:val="24"/>
    </w:rPr>
  </w:style>
  <w:style w:type="paragraph" w:customStyle="1" w:styleId="21">
    <w:name w:val="Основной текст 21"/>
    <w:basedOn w:val="a"/>
    <w:uiPriority w:val="99"/>
    <w:rsid w:val="00265D4A"/>
    <w:pPr>
      <w:tabs>
        <w:tab w:val="left" w:pos="355"/>
        <w:tab w:val="left" w:pos="497"/>
      </w:tabs>
      <w:overflowPunct w:val="0"/>
      <w:autoSpaceDE w:val="0"/>
      <w:autoSpaceDN w:val="0"/>
      <w:adjustRightInd w:val="0"/>
      <w:spacing w:line="240" w:lineRule="auto"/>
      <w:jc w:val="both"/>
      <w:textAlignment w:val="baseline"/>
    </w:pPr>
    <w:rPr>
      <w:rFonts w:ascii="Times New Roman" w:eastAsia="Times New Roman" w:hAnsi="Times New Roman" w:cs="Times New Roman"/>
      <w:color w:val="auto"/>
      <w:sz w:val="20"/>
      <w:szCs w:val="20"/>
      <w:lang w:val="en-GB" w:eastAsia="ru-RU"/>
    </w:rPr>
  </w:style>
  <w:style w:type="paragraph" w:customStyle="1" w:styleId="Default">
    <w:name w:val="Default"/>
    <w:rsid w:val="00220176"/>
    <w:pPr>
      <w:autoSpaceDE w:val="0"/>
      <w:autoSpaceDN w:val="0"/>
      <w:adjustRightInd w:val="0"/>
      <w:spacing w:after="0" w:line="240" w:lineRule="auto"/>
    </w:pPr>
    <w:rPr>
      <w:rFonts w:ascii="Calibri" w:hAnsi="Calibri" w:cs="Calibri"/>
      <w:color w:val="000000"/>
      <w:sz w:val="24"/>
      <w:szCs w:val="24"/>
    </w:rPr>
  </w:style>
  <w:style w:type="paragraph" w:styleId="31">
    <w:name w:val="toc 3"/>
    <w:basedOn w:val="a"/>
    <w:next w:val="a"/>
    <w:autoRedefine/>
    <w:uiPriority w:val="39"/>
    <w:unhideWhenUsed/>
    <w:rsid w:val="00220176"/>
    <w:pPr>
      <w:spacing w:after="100"/>
      <w:ind w:left="480"/>
    </w:pPr>
  </w:style>
  <w:style w:type="table" w:customStyle="1" w:styleId="12">
    <w:name w:val="Сетка таблицы светлая1"/>
    <w:basedOn w:val="a1"/>
    <w:uiPriority w:val="40"/>
    <w:rsid w:val="00C44A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No Spacing"/>
    <w:uiPriority w:val="1"/>
    <w:qFormat/>
    <w:rsid w:val="00525193"/>
    <w:pPr>
      <w:spacing w:after="0" w:line="240" w:lineRule="auto"/>
    </w:pPr>
    <w:rPr>
      <w:rFonts w:eastAsiaTheme="minorEastAsia"/>
      <w:color w:val="000000" w:themeColor="text1"/>
      <w:sz w:val="24"/>
    </w:rPr>
  </w:style>
  <w:style w:type="character" w:customStyle="1" w:styleId="ListLabel1">
    <w:name w:val="ListLabel 1"/>
    <w:qFormat/>
    <w:rsid w:val="004F7211"/>
    <w:rPr>
      <w:rFonts w:cs="a_Futurica"/>
      <w:b w:val="0"/>
      <w:i w:val="0"/>
      <w:sz w:val="20"/>
      <w:szCs w:val="20"/>
    </w:rPr>
  </w:style>
  <w:style w:type="character" w:customStyle="1" w:styleId="ListLabel5">
    <w:name w:val="ListLabel 5"/>
    <w:qFormat/>
    <w:rsid w:val="004F7211"/>
    <w:rPr>
      <w:b/>
    </w:rPr>
  </w:style>
  <w:style w:type="character" w:customStyle="1" w:styleId="ListLabel6">
    <w:name w:val="ListLabel 6"/>
    <w:qFormat/>
    <w:rsid w:val="004F7211"/>
    <w:rPr>
      <w:b/>
    </w:rPr>
  </w:style>
  <w:style w:type="paragraph" w:styleId="af2">
    <w:name w:val="Body Text"/>
    <w:basedOn w:val="a"/>
    <w:link w:val="af3"/>
    <w:rsid w:val="0008564B"/>
    <w:pPr>
      <w:suppressAutoHyphens/>
      <w:spacing w:line="240" w:lineRule="auto"/>
    </w:pPr>
    <w:rPr>
      <w:rFonts w:ascii="Tahoma" w:eastAsia="Times New Roman" w:hAnsi="Tahoma" w:cs="Times New Roman"/>
      <w:color w:val="auto"/>
      <w:sz w:val="22"/>
      <w:szCs w:val="20"/>
      <w:lang w:eastAsia="ar-SA"/>
    </w:rPr>
  </w:style>
  <w:style w:type="character" w:customStyle="1" w:styleId="af3">
    <w:name w:val="Основной текст Знак"/>
    <w:basedOn w:val="a0"/>
    <w:link w:val="af2"/>
    <w:rsid w:val="0008564B"/>
    <w:rPr>
      <w:rFonts w:ascii="Tahoma" w:eastAsia="Times New Roman" w:hAnsi="Tahoma" w:cs="Times New Roman"/>
      <w:szCs w:val="20"/>
      <w:lang w:eastAsia="ar-SA"/>
    </w:rPr>
  </w:style>
  <w:style w:type="character" w:styleId="af4">
    <w:name w:val="Intense Emphasis"/>
    <w:basedOn w:val="a0"/>
    <w:uiPriority w:val="21"/>
    <w:qFormat/>
    <w:rsid w:val="007F6A62"/>
    <w:rPr>
      <w:b/>
      <w:bCs/>
      <w:i/>
      <w:iCs/>
      <w:color w:val="5B9BD5" w:themeColor="accent1"/>
    </w:rPr>
  </w:style>
  <w:style w:type="paragraph" w:styleId="af5">
    <w:name w:val="Body Text Indent"/>
    <w:basedOn w:val="a"/>
    <w:link w:val="af6"/>
    <w:unhideWhenUsed/>
    <w:rsid w:val="007F6A62"/>
    <w:pPr>
      <w:spacing w:after="120" w:line="240" w:lineRule="auto"/>
      <w:ind w:left="283"/>
    </w:pPr>
    <w:rPr>
      <w:rFonts w:ascii="Times New Roman" w:eastAsia="Times New Roman" w:hAnsi="Times New Roman" w:cs="Times New Roman"/>
      <w:color w:val="auto"/>
      <w:szCs w:val="24"/>
      <w:lang w:val="de-DE" w:eastAsia="de-DE"/>
    </w:rPr>
  </w:style>
  <w:style w:type="character" w:customStyle="1" w:styleId="af6">
    <w:name w:val="Основной текст с отступом Знак"/>
    <w:basedOn w:val="a0"/>
    <w:link w:val="af5"/>
    <w:rsid w:val="007F6A62"/>
    <w:rPr>
      <w:rFonts w:ascii="Times New Roman" w:eastAsia="Times New Roman" w:hAnsi="Times New Roman" w:cs="Times New Roman"/>
      <w:sz w:val="24"/>
      <w:szCs w:val="24"/>
      <w:lang w:val="de-DE" w:eastAsia="de-DE"/>
    </w:rPr>
  </w:style>
  <w:style w:type="paragraph" w:styleId="af7">
    <w:name w:val="Title"/>
    <w:basedOn w:val="a"/>
    <w:link w:val="af8"/>
    <w:qFormat/>
    <w:rsid w:val="007F6A62"/>
    <w:pPr>
      <w:spacing w:line="240" w:lineRule="auto"/>
      <w:jc w:val="center"/>
    </w:pPr>
    <w:rPr>
      <w:rFonts w:ascii="Times New Roman" w:eastAsia="Times New Roman" w:hAnsi="Times New Roman" w:cs="Times New Roman"/>
      <w:b/>
      <w:bCs/>
      <w:color w:val="auto"/>
      <w:szCs w:val="24"/>
      <w:lang w:val="de-DE" w:eastAsia="ru-RU"/>
    </w:rPr>
  </w:style>
  <w:style w:type="character" w:customStyle="1" w:styleId="af8">
    <w:name w:val="Название Знак"/>
    <w:basedOn w:val="a0"/>
    <w:link w:val="af7"/>
    <w:rsid w:val="007F6A62"/>
    <w:rPr>
      <w:rFonts w:ascii="Times New Roman" w:eastAsia="Times New Roman" w:hAnsi="Times New Roman" w:cs="Times New Roman"/>
      <w:b/>
      <w:bCs/>
      <w:sz w:val="24"/>
      <w:szCs w:val="24"/>
      <w:lang w:val="de-DE" w:eastAsia="ru-RU"/>
    </w:rPr>
  </w:style>
  <w:style w:type="paragraph" w:customStyle="1" w:styleId="13">
    <w:name w:val="Обычный1"/>
    <w:rsid w:val="00161FD5"/>
    <w:pPr>
      <w:widowControl w:val="0"/>
      <w:spacing w:after="0" w:line="260" w:lineRule="auto"/>
    </w:pPr>
    <w:rPr>
      <w:rFonts w:ascii="Times New Roman" w:eastAsia="Times New Roman" w:hAnsi="Times New Roman" w:cs="Times New Roman"/>
      <w:snapToGrid w:val="0"/>
      <w:sz w:val="18"/>
      <w:szCs w:val="20"/>
      <w:lang w:eastAsia="ru-RU"/>
    </w:rPr>
  </w:style>
  <w:style w:type="character" w:styleId="af9">
    <w:name w:val="FollowedHyperlink"/>
    <w:basedOn w:val="a0"/>
    <w:uiPriority w:val="99"/>
    <w:semiHidden/>
    <w:unhideWhenUsed/>
    <w:rsid w:val="00A079DF"/>
    <w:rPr>
      <w:color w:val="954F72" w:themeColor="followedHyperlink"/>
      <w:u w:val="single"/>
    </w:rPr>
  </w:style>
  <w:style w:type="paragraph" w:styleId="22">
    <w:name w:val="toc 2"/>
    <w:basedOn w:val="a"/>
    <w:next w:val="a"/>
    <w:autoRedefine/>
    <w:uiPriority w:val="39"/>
    <w:unhideWhenUsed/>
    <w:rsid w:val="00B93AF2"/>
    <w:pPr>
      <w:spacing w:after="100"/>
      <w:ind w:left="220"/>
    </w:pPr>
    <w:rPr>
      <w:color w:val="auto"/>
      <w:sz w:val="22"/>
      <w:lang w:eastAsia="ru-RU"/>
    </w:rPr>
  </w:style>
  <w:style w:type="paragraph" w:styleId="4">
    <w:name w:val="toc 4"/>
    <w:basedOn w:val="a"/>
    <w:next w:val="a"/>
    <w:autoRedefine/>
    <w:uiPriority w:val="39"/>
    <w:unhideWhenUsed/>
    <w:rsid w:val="00B93AF2"/>
    <w:pPr>
      <w:spacing w:after="100"/>
      <w:ind w:left="660"/>
    </w:pPr>
    <w:rPr>
      <w:color w:val="auto"/>
      <w:sz w:val="22"/>
      <w:lang w:eastAsia="ru-RU"/>
    </w:rPr>
  </w:style>
  <w:style w:type="paragraph" w:styleId="5">
    <w:name w:val="toc 5"/>
    <w:basedOn w:val="a"/>
    <w:next w:val="a"/>
    <w:autoRedefine/>
    <w:uiPriority w:val="39"/>
    <w:unhideWhenUsed/>
    <w:rsid w:val="00B93AF2"/>
    <w:pPr>
      <w:spacing w:after="100"/>
      <w:ind w:left="880"/>
    </w:pPr>
    <w:rPr>
      <w:color w:val="auto"/>
      <w:sz w:val="22"/>
      <w:lang w:eastAsia="ru-RU"/>
    </w:rPr>
  </w:style>
  <w:style w:type="paragraph" w:styleId="6">
    <w:name w:val="toc 6"/>
    <w:basedOn w:val="a"/>
    <w:next w:val="a"/>
    <w:autoRedefine/>
    <w:uiPriority w:val="39"/>
    <w:unhideWhenUsed/>
    <w:rsid w:val="00B93AF2"/>
    <w:pPr>
      <w:spacing w:after="100"/>
      <w:ind w:left="1100"/>
    </w:pPr>
    <w:rPr>
      <w:color w:val="auto"/>
      <w:sz w:val="22"/>
      <w:lang w:eastAsia="ru-RU"/>
    </w:rPr>
  </w:style>
  <w:style w:type="paragraph" w:styleId="7">
    <w:name w:val="toc 7"/>
    <w:basedOn w:val="a"/>
    <w:next w:val="a"/>
    <w:autoRedefine/>
    <w:uiPriority w:val="39"/>
    <w:unhideWhenUsed/>
    <w:rsid w:val="00B93AF2"/>
    <w:pPr>
      <w:spacing w:after="100"/>
      <w:ind w:left="1320"/>
    </w:pPr>
    <w:rPr>
      <w:color w:val="auto"/>
      <w:sz w:val="22"/>
      <w:lang w:eastAsia="ru-RU"/>
    </w:rPr>
  </w:style>
  <w:style w:type="paragraph" w:styleId="8">
    <w:name w:val="toc 8"/>
    <w:basedOn w:val="a"/>
    <w:next w:val="a"/>
    <w:autoRedefine/>
    <w:uiPriority w:val="39"/>
    <w:unhideWhenUsed/>
    <w:rsid w:val="00B93AF2"/>
    <w:pPr>
      <w:spacing w:after="100"/>
      <w:ind w:left="1540"/>
    </w:pPr>
    <w:rPr>
      <w:color w:val="auto"/>
      <w:sz w:val="22"/>
      <w:lang w:eastAsia="ru-RU"/>
    </w:rPr>
  </w:style>
  <w:style w:type="paragraph" w:styleId="9">
    <w:name w:val="toc 9"/>
    <w:basedOn w:val="a"/>
    <w:next w:val="a"/>
    <w:autoRedefine/>
    <w:uiPriority w:val="39"/>
    <w:unhideWhenUsed/>
    <w:rsid w:val="00B93AF2"/>
    <w:pPr>
      <w:spacing w:after="100"/>
      <w:ind w:left="1760"/>
    </w:pPr>
    <w:rPr>
      <w:color w:val="auto"/>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4FA"/>
    <w:pPr>
      <w:spacing w:after="0" w:line="276" w:lineRule="auto"/>
    </w:pPr>
    <w:rPr>
      <w:rFonts w:eastAsiaTheme="minorEastAsia"/>
      <w:color w:val="000000" w:themeColor="text1"/>
      <w:sz w:val="24"/>
    </w:rPr>
  </w:style>
  <w:style w:type="paragraph" w:styleId="1">
    <w:name w:val="heading 1"/>
    <w:basedOn w:val="a"/>
    <w:next w:val="a"/>
    <w:link w:val="10"/>
    <w:uiPriority w:val="9"/>
    <w:qFormat/>
    <w:rsid w:val="00CF19A0"/>
    <w:pPr>
      <w:keepNext/>
      <w:keepLines/>
      <w:spacing w:before="240"/>
      <w:outlineLvl w:val="0"/>
    </w:pPr>
    <w:rPr>
      <w:rFonts w:asciiTheme="majorHAnsi" w:eastAsiaTheme="majorEastAsia" w:hAnsiTheme="majorHAnsi" w:cstheme="majorBidi"/>
      <w:b/>
      <w:color w:val="1F3864" w:themeColor="accent5" w:themeShade="80"/>
      <w:sz w:val="32"/>
      <w:szCs w:val="32"/>
    </w:rPr>
  </w:style>
  <w:style w:type="paragraph" w:styleId="2">
    <w:name w:val="heading 2"/>
    <w:basedOn w:val="a"/>
    <w:next w:val="a"/>
    <w:link w:val="20"/>
    <w:uiPriority w:val="9"/>
    <w:unhideWhenUsed/>
    <w:qFormat/>
    <w:rsid w:val="00BC768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25451"/>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9A0"/>
    <w:rPr>
      <w:rFonts w:asciiTheme="majorHAnsi" w:eastAsiaTheme="majorEastAsia" w:hAnsiTheme="majorHAnsi" w:cstheme="majorBidi"/>
      <w:b/>
      <w:color w:val="1F3864" w:themeColor="accent5" w:themeShade="80"/>
      <w:sz w:val="32"/>
      <w:szCs w:val="32"/>
    </w:rPr>
  </w:style>
  <w:style w:type="character" w:customStyle="1" w:styleId="20">
    <w:name w:val="Заголовок 2 Знак"/>
    <w:basedOn w:val="a0"/>
    <w:link w:val="2"/>
    <w:uiPriority w:val="9"/>
    <w:rsid w:val="00BC7688"/>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25451"/>
    <w:rPr>
      <w:rFonts w:asciiTheme="majorHAnsi" w:eastAsiaTheme="majorEastAsia" w:hAnsiTheme="majorHAnsi" w:cstheme="majorBidi"/>
      <w:color w:val="1F4D78" w:themeColor="accent1" w:themeShade="7F"/>
      <w:sz w:val="24"/>
      <w:szCs w:val="24"/>
    </w:rPr>
  </w:style>
  <w:style w:type="paragraph" w:styleId="a3">
    <w:name w:val="Subtitle"/>
    <w:basedOn w:val="a"/>
    <w:next w:val="a"/>
    <w:link w:val="a4"/>
    <w:uiPriority w:val="11"/>
    <w:qFormat/>
    <w:rsid w:val="00CF19A0"/>
    <w:pPr>
      <w:numPr>
        <w:ilvl w:val="1"/>
      </w:numPr>
      <w:spacing w:after="160"/>
    </w:pPr>
    <w:rPr>
      <w:color w:val="1F3864" w:themeColor="accent5" w:themeShade="80"/>
      <w:spacing w:val="15"/>
      <w:sz w:val="32"/>
    </w:rPr>
  </w:style>
  <w:style w:type="character" w:customStyle="1" w:styleId="a4">
    <w:name w:val="Подзаголовок Знак"/>
    <w:basedOn w:val="a0"/>
    <w:link w:val="a3"/>
    <w:uiPriority w:val="11"/>
    <w:rsid w:val="00CF19A0"/>
    <w:rPr>
      <w:rFonts w:eastAsiaTheme="minorEastAsia"/>
      <w:color w:val="1F3864" w:themeColor="accent5" w:themeShade="80"/>
      <w:spacing w:val="15"/>
      <w:sz w:val="32"/>
    </w:rPr>
  </w:style>
  <w:style w:type="character" w:styleId="a5">
    <w:name w:val="Hyperlink"/>
    <w:basedOn w:val="a0"/>
    <w:uiPriority w:val="99"/>
    <w:unhideWhenUsed/>
    <w:rsid w:val="006214FA"/>
    <w:rPr>
      <w:color w:val="0563C1" w:themeColor="hyperlink"/>
      <w:u w:val="single"/>
    </w:rPr>
  </w:style>
  <w:style w:type="table" w:customStyle="1" w:styleId="-611">
    <w:name w:val="Таблица-сетка 6 цветная — акцент 11"/>
    <w:basedOn w:val="a1"/>
    <w:uiPriority w:val="51"/>
    <w:rsid w:val="006214FA"/>
    <w:pPr>
      <w:spacing w:after="0" w:line="240" w:lineRule="auto"/>
    </w:pPr>
    <w:rPr>
      <w:color w:val="2E74B5" w:themeColor="accent1" w:themeShade="BF"/>
      <w:sz w:val="24"/>
      <w:szCs w:val="24"/>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6">
    <w:name w:val="TOC Heading"/>
    <w:basedOn w:val="1"/>
    <w:next w:val="a"/>
    <w:uiPriority w:val="39"/>
    <w:unhideWhenUsed/>
    <w:qFormat/>
    <w:rsid w:val="006214FA"/>
    <w:pPr>
      <w:spacing w:line="259" w:lineRule="auto"/>
      <w:outlineLvl w:val="9"/>
    </w:pPr>
    <w:rPr>
      <w:b w:val="0"/>
      <w:color w:val="2E74B5" w:themeColor="accent1" w:themeShade="BF"/>
      <w:lang w:eastAsia="ru-RU"/>
    </w:rPr>
  </w:style>
  <w:style w:type="paragraph" w:styleId="11">
    <w:name w:val="toc 1"/>
    <w:basedOn w:val="a"/>
    <w:next w:val="a"/>
    <w:autoRedefine/>
    <w:uiPriority w:val="39"/>
    <w:unhideWhenUsed/>
    <w:rsid w:val="00705427"/>
    <w:pPr>
      <w:tabs>
        <w:tab w:val="right" w:leader="dot" w:pos="10478"/>
      </w:tabs>
      <w:spacing w:after="100" w:line="240" w:lineRule="auto"/>
    </w:pPr>
  </w:style>
  <w:style w:type="paragraph" w:styleId="a7">
    <w:name w:val="List Paragraph"/>
    <w:basedOn w:val="a"/>
    <w:uiPriority w:val="34"/>
    <w:qFormat/>
    <w:rsid w:val="00AC1F6A"/>
    <w:pPr>
      <w:ind w:left="720"/>
      <w:contextualSpacing/>
    </w:pPr>
  </w:style>
  <w:style w:type="paragraph" w:styleId="a8">
    <w:name w:val="Normal (Web)"/>
    <w:basedOn w:val="a"/>
    <w:uiPriority w:val="99"/>
    <w:unhideWhenUsed/>
    <w:rsid w:val="00A25451"/>
    <w:pPr>
      <w:spacing w:before="100" w:beforeAutospacing="1" w:after="100" w:afterAutospacing="1" w:line="240" w:lineRule="auto"/>
    </w:pPr>
    <w:rPr>
      <w:rFonts w:ascii="Times New Roman" w:eastAsia="Times New Roman" w:hAnsi="Times New Roman" w:cs="Times New Roman"/>
      <w:color w:val="auto"/>
      <w:szCs w:val="24"/>
      <w:lang w:eastAsia="ru-RU"/>
    </w:rPr>
  </w:style>
  <w:style w:type="character" w:styleId="a9">
    <w:name w:val="Strong"/>
    <w:uiPriority w:val="22"/>
    <w:qFormat/>
    <w:rsid w:val="00A25451"/>
    <w:rPr>
      <w:b/>
      <w:bCs/>
    </w:rPr>
  </w:style>
  <w:style w:type="table" w:styleId="aa">
    <w:name w:val="Table Grid"/>
    <w:basedOn w:val="a1"/>
    <w:uiPriority w:val="39"/>
    <w:rsid w:val="0054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Таблица-сетка 5 темная — акцент 11"/>
    <w:basedOn w:val="a1"/>
    <w:uiPriority w:val="50"/>
    <w:rsid w:val="00125DA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b">
    <w:name w:val="Balloon Text"/>
    <w:basedOn w:val="a"/>
    <w:link w:val="ac"/>
    <w:uiPriority w:val="99"/>
    <w:semiHidden/>
    <w:unhideWhenUsed/>
    <w:rsid w:val="005D02A9"/>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5D02A9"/>
    <w:rPr>
      <w:rFonts w:ascii="Segoe UI" w:eastAsiaTheme="minorEastAsia" w:hAnsi="Segoe UI" w:cs="Segoe UI"/>
      <w:color w:val="000000" w:themeColor="text1"/>
      <w:sz w:val="18"/>
      <w:szCs w:val="18"/>
    </w:rPr>
  </w:style>
  <w:style w:type="paragraph" w:styleId="ad">
    <w:name w:val="header"/>
    <w:basedOn w:val="a"/>
    <w:link w:val="ae"/>
    <w:uiPriority w:val="99"/>
    <w:unhideWhenUsed/>
    <w:rsid w:val="00F629D3"/>
    <w:pPr>
      <w:tabs>
        <w:tab w:val="center" w:pos="4677"/>
        <w:tab w:val="right" w:pos="9355"/>
      </w:tabs>
      <w:spacing w:line="240" w:lineRule="auto"/>
    </w:pPr>
  </w:style>
  <w:style w:type="character" w:customStyle="1" w:styleId="ae">
    <w:name w:val="Верхний колонтитул Знак"/>
    <w:basedOn w:val="a0"/>
    <w:link w:val="ad"/>
    <w:uiPriority w:val="99"/>
    <w:rsid w:val="00F629D3"/>
    <w:rPr>
      <w:rFonts w:eastAsiaTheme="minorEastAsia"/>
      <w:color w:val="000000" w:themeColor="text1"/>
      <w:sz w:val="24"/>
    </w:rPr>
  </w:style>
  <w:style w:type="paragraph" w:styleId="af">
    <w:name w:val="footer"/>
    <w:basedOn w:val="a"/>
    <w:link w:val="af0"/>
    <w:uiPriority w:val="99"/>
    <w:unhideWhenUsed/>
    <w:rsid w:val="00F629D3"/>
    <w:pPr>
      <w:tabs>
        <w:tab w:val="center" w:pos="4677"/>
        <w:tab w:val="right" w:pos="9355"/>
      </w:tabs>
      <w:spacing w:line="240" w:lineRule="auto"/>
    </w:pPr>
  </w:style>
  <w:style w:type="character" w:customStyle="1" w:styleId="af0">
    <w:name w:val="Нижний колонтитул Знак"/>
    <w:basedOn w:val="a0"/>
    <w:link w:val="af"/>
    <w:uiPriority w:val="99"/>
    <w:rsid w:val="00F629D3"/>
    <w:rPr>
      <w:rFonts w:eastAsiaTheme="minorEastAsia"/>
      <w:color w:val="000000" w:themeColor="text1"/>
      <w:sz w:val="24"/>
    </w:rPr>
  </w:style>
  <w:style w:type="paragraph" w:customStyle="1" w:styleId="21">
    <w:name w:val="Основной текст 21"/>
    <w:basedOn w:val="a"/>
    <w:uiPriority w:val="99"/>
    <w:rsid w:val="00265D4A"/>
    <w:pPr>
      <w:tabs>
        <w:tab w:val="left" w:pos="355"/>
        <w:tab w:val="left" w:pos="497"/>
      </w:tabs>
      <w:overflowPunct w:val="0"/>
      <w:autoSpaceDE w:val="0"/>
      <w:autoSpaceDN w:val="0"/>
      <w:adjustRightInd w:val="0"/>
      <w:spacing w:line="240" w:lineRule="auto"/>
      <w:jc w:val="both"/>
      <w:textAlignment w:val="baseline"/>
    </w:pPr>
    <w:rPr>
      <w:rFonts w:ascii="Times New Roman" w:eastAsia="Times New Roman" w:hAnsi="Times New Roman" w:cs="Times New Roman"/>
      <w:color w:val="auto"/>
      <w:sz w:val="20"/>
      <w:szCs w:val="20"/>
      <w:lang w:val="en-GB" w:eastAsia="ru-RU"/>
    </w:rPr>
  </w:style>
  <w:style w:type="paragraph" w:customStyle="1" w:styleId="Default">
    <w:name w:val="Default"/>
    <w:rsid w:val="00220176"/>
    <w:pPr>
      <w:autoSpaceDE w:val="0"/>
      <w:autoSpaceDN w:val="0"/>
      <w:adjustRightInd w:val="0"/>
      <w:spacing w:after="0" w:line="240" w:lineRule="auto"/>
    </w:pPr>
    <w:rPr>
      <w:rFonts w:ascii="Calibri" w:hAnsi="Calibri" w:cs="Calibri"/>
      <w:color w:val="000000"/>
      <w:sz w:val="24"/>
      <w:szCs w:val="24"/>
    </w:rPr>
  </w:style>
  <w:style w:type="paragraph" w:styleId="31">
    <w:name w:val="toc 3"/>
    <w:basedOn w:val="a"/>
    <w:next w:val="a"/>
    <w:autoRedefine/>
    <w:uiPriority w:val="39"/>
    <w:unhideWhenUsed/>
    <w:rsid w:val="00220176"/>
    <w:pPr>
      <w:spacing w:after="100"/>
      <w:ind w:left="480"/>
    </w:pPr>
  </w:style>
  <w:style w:type="table" w:customStyle="1" w:styleId="12">
    <w:name w:val="Сетка таблицы светлая1"/>
    <w:basedOn w:val="a1"/>
    <w:uiPriority w:val="40"/>
    <w:rsid w:val="00C44A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1">
    <w:name w:val="No Spacing"/>
    <w:uiPriority w:val="1"/>
    <w:qFormat/>
    <w:rsid w:val="00525193"/>
    <w:pPr>
      <w:spacing w:after="0" w:line="240" w:lineRule="auto"/>
    </w:pPr>
    <w:rPr>
      <w:rFonts w:eastAsiaTheme="minorEastAsia"/>
      <w:color w:val="000000" w:themeColor="text1"/>
      <w:sz w:val="24"/>
    </w:rPr>
  </w:style>
  <w:style w:type="character" w:customStyle="1" w:styleId="ListLabel1">
    <w:name w:val="ListLabel 1"/>
    <w:qFormat/>
    <w:rsid w:val="004F7211"/>
    <w:rPr>
      <w:rFonts w:cs="a_Futurica"/>
      <w:b w:val="0"/>
      <w:i w:val="0"/>
      <w:sz w:val="20"/>
      <w:szCs w:val="20"/>
    </w:rPr>
  </w:style>
  <w:style w:type="character" w:customStyle="1" w:styleId="ListLabel5">
    <w:name w:val="ListLabel 5"/>
    <w:qFormat/>
    <w:rsid w:val="004F7211"/>
    <w:rPr>
      <w:b/>
    </w:rPr>
  </w:style>
  <w:style w:type="character" w:customStyle="1" w:styleId="ListLabel6">
    <w:name w:val="ListLabel 6"/>
    <w:qFormat/>
    <w:rsid w:val="004F7211"/>
    <w:rPr>
      <w:b/>
    </w:rPr>
  </w:style>
  <w:style w:type="paragraph" w:styleId="af2">
    <w:name w:val="Body Text"/>
    <w:basedOn w:val="a"/>
    <w:link w:val="af3"/>
    <w:rsid w:val="0008564B"/>
    <w:pPr>
      <w:suppressAutoHyphens/>
      <w:spacing w:line="240" w:lineRule="auto"/>
    </w:pPr>
    <w:rPr>
      <w:rFonts w:ascii="Tahoma" w:eastAsia="Times New Roman" w:hAnsi="Tahoma" w:cs="Times New Roman"/>
      <w:color w:val="auto"/>
      <w:sz w:val="22"/>
      <w:szCs w:val="20"/>
      <w:lang w:eastAsia="ar-SA"/>
    </w:rPr>
  </w:style>
  <w:style w:type="character" w:customStyle="1" w:styleId="af3">
    <w:name w:val="Основной текст Знак"/>
    <w:basedOn w:val="a0"/>
    <w:link w:val="af2"/>
    <w:rsid w:val="0008564B"/>
    <w:rPr>
      <w:rFonts w:ascii="Tahoma" w:eastAsia="Times New Roman" w:hAnsi="Tahoma" w:cs="Times New Roman"/>
      <w:szCs w:val="20"/>
      <w:lang w:eastAsia="ar-SA"/>
    </w:rPr>
  </w:style>
  <w:style w:type="character" w:styleId="af4">
    <w:name w:val="Intense Emphasis"/>
    <w:basedOn w:val="a0"/>
    <w:uiPriority w:val="21"/>
    <w:qFormat/>
    <w:rsid w:val="007F6A62"/>
    <w:rPr>
      <w:b/>
      <w:bCs/>
      <w:i/>
      <w:iCs/>
      <w:color w:val="5B9BD5" w:themeColor="accent1"/>
    </w:rPr>
  </w:style>
  <w:style w:type="paragraph" w:styleId="af5">
    <w:name w:val="Body Text Indent"/>
    <w:basedOn w:val="a"/>
    <w:link w:val="af6"/>
    <w:unhideWhenUsed/>
    <w:rsid w:val="007F6A62"/>
    <w:pPr>
      <w:spacing w:after="120" w:line="240" w:lineRule="auto"/>
      <w:ind w:left="283"/>
    </w:pPr>
    <w:rPr>
      <w:rFonts w:ascii="Times New Roman" w:eastAsia="Times New Roman" w:hAnsi="Times New Roman" w:cs="Times New Roman"/>
      <w:color w:val="auto"/>
      <w:szCs w:val="24"/>
      <w:lang w:val="de-DE" w:eastAsia="de-DE"/>
    </w:rPr>
  </w:style>
  <w:style w:type="character" w:customStyle="1" w:styleId="af6">
    <w:name w:val="Основной текст с отступом Знак"/>
    <w:basedOn w:val="a0"/>
    <w:link w:val="af5"/>
    <w:rsid w:val="007F6A62"/>
    <w:rPr>
      <w:rFonts w:ascii="Times New Roman" w:eastAsia="Times New Roman" w:hAnsi="Times New Roman" w:cs="Times New Roman"/>
      <w:sz w:val="24"/>
      <w:szCs w:val="24"/>
      <w:lang w:val="de-DE" w:eastAsia="de-DE"/>
    </w:rPr>
  </w:style>
  <w:style w:type="paragraph" w:styleId="af7">
    <w:name w:val="Title"/>
    <w:basedOn w:val="a"/>
    <w:link w:val="af8"/>
    <w:qFormat/>
    <w:rsid w:val="007F6A62"/>
    <w:pPr>
      <w:spacing w:line="240" w:lineRule="auto"/>
      <w:jc w:val="center"/>
    </w:pPr>
    <w:rPr>
      <w:rFonts w:ascii="Times New Roman" w:eastAsia="Times New Roman" w:hAnsi="Times New Roman" w:cs="Times New Roman"/>
      <w:b/>
      <w:bCs/>
      <w:color w:val="auto"/>
      <w:szCs w:val="24"/>
      <w:lang w:val="de-DE" w:eastAsia="ru-RU"/>
    </w:rPr>
  </w:style>
  <w:style w:type="character" w:customStyle="1" w:styleId="af8">
    <w:name w:val="Название Знак"/>
    <w:basedOn w:val="a0"/>
    <w:link w:val="af7"/>
    <w:rsid w:val="007F6A62"/>
    <w:rPr>
      <w:rFonts w:ascii="Times New Roman" w:eastAsia="Times New Roman" w:hAnsi="Times New Roman" w:cs="Times New Roman"/>
      <w:b/>
      <w:bCs/>
      <w:sz w:val="24"/>
      <w:szCs w:val="24"/>
      <w:lang w:val="de-DE" w:eastAsia="ru-RU"/>
    </w:rPr>
  </w:style>
  <w:style w:type="paragraph" w:customStyle="1" w:styleId="13">
    <w:name w:val="Обычный1"/>
    <w:rsid w:val="00161FD5"/>
    <w:pPr>
      <w:widowControl w:val="0"/>
      <w:spacing w:after="0" w:line="260" w:lineRule="auto"/>
    </w:pPr>
    <w:rPr>
      <w:rFonts w:ascii="Times New Roman" w:eastAsia="Times New Roman" w:hAnsi="Times New Roman" w:cs="Times New Roman"/>
      <w:snapToGrid w:val="0"/>
      <w:sz w:val="18"/>
      <w:szCs w:val="20"/>
      <w:lang w:eastAsia="ru-RU"/>
    </w:rPr>
  </w:style>
  <w:style w:type="character" w:styleId="af9">
    <w:name w:val="FollowedHyperlink"/>
    <w:basedOn w:val="a0"/>
    <w:uiPriority w:val="99"/>
    <w:semiHidden/>
    <w:unhideWhenUsed/>
    <w:rsid w:val="00A079DF"/>
    <w:rPr>
      <w:color w:val="954F72" w:themeColor="followedHyperlink"/>
      <w:u w:val="single"/>
    </w:rPr>
  </w:style>
  <w:style w:type="paragraph" w:styleId="22">
    <w:name w:val="toc 2"/>
    <w:basedOn w:val="a"/>
    <w:next w:val="a"/>
    <w:autoRedefine/>
    <w:uiPriority w:val="39"/>
    <w:unhideWhenUsed/>
    <w:rsid w:val="00B93AF2"/>
    <w:pPr>
      <w:spacing w:after="100"/>
      <w:ind w:left="220"/>
    </w:pPr>
    <w:rPr>
      <w:color w:val="auto"/>
      <w:sz w:val="22"/>
      <w:lang w:eastAsia="ru-RU"/>
    </w:rPr>
  </w:style>
  <w:style w:type="paragraph" w:styleId="4">
    <w:name w:val="toc 4"/>
    <w:basedOn w:val="a"/>
    <w:next w:val="a"/>
    <w:autoRedefine/>
    <w:uiPriority w:val="39"/>
    <w:unhideWhenUsed/>
    <w:rsid w:val="00B93AF2"/>
    <w:pPr>
      <w:spacing w:after="100"/>
      <w:ind w:left="660"/>
    </w:pPr>
    <w:rPr>
      <w:color w:val="auto"/>
      <w:sz w:val="22"/>
      <w:lang w:eastAsia="ru-RU"/>
    </w:rPr>
  </w:style>
  <w:style w:type="paragraph" w:styleId="5">
    <w:name w:val="toc 5"/>
    <w:basedOn w:val="a"/>
    <w:next w:val="a"/>
    <w:autoRedefine/>
    <w:uiPriority w:val="39"/>
    <w:unhideWhenUsed/>
    <w:rsid w:val="00B93AF2"/>
    <w:pPr>
      <w:spacing w:after="100"/>
      <w:ind w:left="880"/>
    </w:pPr>
    <w:rPr>
      <w:color w:val="auto"/>
      <w:sz w:val="22"/>
      <w:lang w:eastAsia="ru-RU"/>
    </w:rPr>
  </w:style>
  <w:style w:type="paragraph" w:styleId="6">
    <w:name w:val="toc 6"/>
    <w:basedOn w:val="a"/>
    <w:next w:val="a"/>
    <w:autoRedefine/>
    <w:uiPriority w:val="39"/>
    <w:unhideWhenUsed/>
    <w:rsid w:val="00B93AF2"/>
    <w:pPr>
      <w:spacing w:after="100"/>
      <w:ind w:left="1100"/>
    </w:pPr>
    <w:rPr>
      <w:color w:val="auto"/>
      <w:sz w:val="22"/>
      <w:lang w:eastAsia="ru-RU"/>
    </w:rPr>
  </w:style>
  <w:style w:type="paragraph" w:styleId="7">
    <w:name w:val="toc 7"/>
    <w:basedOn w:val="a"/>
    <w:next w:val="a"/>
    <w:autoRedefine/>
    <w:uiPriority w:val="39"/>
    <w:unhideWhenUsed/>
    <w:rsid w:val="00B93AF2"/>
    <w:pPr>
      <w:spacing w:after="100"/>
      <w:ind w:left="1320"/>
    </w:pPr>
    <w:rPr>
      <w:color w:val="auto"/>
      <w:sz w:val="22"/>
      <w:lang w:eastAsia="ru-RU"/>
    </w:rPr>
  </w:style>
  <w:style w:type="paragraph" w:styleId="8">
    <w:name w:val="toc 8"/>
    <w:basedOn w:val="a"/>
    <w:next w:val="a"/>
    <w:autoRedefine/>
    <w:uiPriority w:val="39"/>
    <w:unhideWhenUsed/>
    <w:rsid w:val="00B93AF2"/>
    <w:pPr>
      <w:spacing w:after="100"/>
      <w:ind w:left="1540"/>
    </w:pPr>
    <w:rPr>
      <w:color w:val="auto"/>
      <w:sz w:val="22"/>
      <w:lang w:eastAsia="ru-RU"/>
    </w:rPr>
  </w:style>
  <w:style w:type="paragraph" w:styleId="9">
    <w:name w:val="toc 9"/>
    <w:basedOn w:val="a"/>
    <w:next w:val="a"/>
    <w:autoRedefine/>
    <w:uiPriority w:val="39"/>
    <w:unhideWhenUsed/>
    <w:rsid w:val="00B93AF2"/>
    <w:pPr>
      <w:spacing w:after="100"/>
      <w:ind w:left="1760"/>
    </w:pPr>
    <w:rPr>
      <w:color w:val="auto"/>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36794">
      <w:bodyDiv w:val="1"/>
      <w:marLeft w:val="0"/>
      <w:marRight w:val="0"/>
      <w:marTop w:val="0"/>
      <w:marBottom w:val="0"/>
      <w:divBdr>
        <w:top w:val="none" w:sz="0" w:space="0" w:color="auto"/>
        <w:left w:val="none" w:sz="0" w:space="0" w:color="auto"/>
        <w:bottom w:val="none" w:sz="0" w:space="0" w:color="auto"/>
        <w:right w:val="none" w:sz="0" w:space="0" w:color="auto"/>
      </w:divBdr>
    </w:div>
    <w:div w:id="946734816">
      <w:bodyDiv w:val="1"/>
      <w:marLeft w:val="0"/>
      <w:marRight w:val="0"/>
      <w:marTop w:val="0"/>
      <w:marBottom w:val="0"/>
      <w:divBdr>
        <w:top w:val="none" w:sz="0" w:space="0" w:color="auto"/>
        <w:left w:val="none" w:sz="0" w:space="0" w:color="auto"/>
        <w:bottom w:val="none" w:sz="0" w:space="0" w:color="auto"/>
        <w:right w:val="none" w:sz="0" w:space="0" w:color="auto"/>
      </w:divBdr>
    </w:div>
    <w:div w:id="981277375">
      <w:bodyDiv w:val="1"/>
      <w:marLeft w:val="0"/>
      <w:marRight w:val="0"/>
      <w:marTop w:val="0"/>
      <w:marBottom w:val="0"/>
      <w:divBdr>
        <w:top w:val="none" w:sz="0" w:space="0" w:color="auto"/>
        <w:left w:val="none" w:sz="0" w:space="0" w:color="auto"/>
        <w:bottom w:val="none" w:sz="0" w:space="0" w:color="auto"/>
        <w:right w:val="none" w:sz="0" w:space="0" w:color="auto"/>
      </w:divBdr>
    </w:div>
    <w:div w:id="196530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aapa.ru/en/exhibitions/the-43d-international-exhibition-amusement-rides-and-entertainment-equipment-raapa-expo-2024/" TargetMode="External"/><Relationship Id="rId18" Type="http://schemas.openxmlformats.org/officeDocument/2006/relationships/hyperlink" Target="mailto:raapa5@raapa.ru" TargetMode="External"/><Relationship Id="rId26" Type="http://schemas.openxmlformats.org/officeDocument/2006/relationships/hyperlink" Target="https://raapa.ru/other/Form%202.1.docx" TargetMode="External"/><Relationship Id="rId39" Type="http://schemas.openxmlformats.org/officeDocument/2006/relationships/hyperlink" Target="https://raapa.ru/other/Form%203.docx" TargetMode="External"/><Relationship Id="rId21" Type="http://schemas.openxmlformats.org/officeDocument/2006/relationships/hyperlink" Target="https://www.expoconsta.com/en/stands/shell-scheme-construction/" TargetMode="External"/><Relationship Id="rId34" Type="http://schemas.openxmlformats.org/officeDocument/2006/relationships/hyperlink" Target="https://raapa.ru/other/Contract%20for%20indirect%20participation%20in%20the%2043rd%20International%20exhibition.docx" TargetMode="External"/><Relationship Id="rId42" Type="http://schemas.openxmlformats.org/officeDocument/2006/relationships/hyperlink" Target="https://raapa.ru/other/Form%206.docx" TargetMode="External"/><Relationship Id="rId47" Type="http://schemas.openxmlformats.org/officeDocument/2006/relationships/hyperlink" Target="https://raapa.ru/other/Form%20D.01.docx"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xpocentr.ru/upload/map_ru.pdf" TargetMode="External"/><Relationship Id="rId29" Type="http://schemas.openxmlformats.org/officeDocument/2006/relationships/hyperlink" Target="https://www.mos.ru/otvet-transport/kak-oformit-propusk-dlya-gruzovogo-transporta/" TargetMode="External"/><Relationship Id="rId11" Type="http://schemas.openxmlformats.org/officeDocument/2006/relationships/hyperlink" Target="https://raapa-expo.ru/" TargetMode="External"/><Relationship Id="rId24" Type="http://schemas.openxmlformats.org/officeDocument/2006/relationships/hyperlink" Target="mailto:raapa6@raapa.ru" TargetMode="External"/><Relationship Id="rId32" Type="http://schemas.openxmlformats.org/officeDocument/2006/relationships/hyperlink" Target="https://lunas.group" TargetMode="External"/><Relationship Id="rId37" Type="http://schemas.openxmlformats.org/officeDocument/2006/relationships/hyperlink" Target="https://raapa.ru/other/Form%202.docx" TargetMode="External"/><Relationship Id="rId40" Type="http://schemas.openxmlformats.org/officeDocument/2006/relationships/hyperlink" Target="https://raapa.ru/other/Form%204.docx" TargetMode="External"/><Relationship Id="rId45" Type="http://schemas.openxmlformats.org/officeDocument/2006/relationships/hyperlink" Target="https://raapa.ru/other/Form%20D.03.docx" TargetMode="External"/><Relationship Id="rId5" Type="http://schemas.openxmlformats.org/officeDocument/2006/relationships/settings" Target="settings.xml"/><Relationship Id="rId15" Type="http://schemas.openxmlformats.org/officeDocument/2006/relationships/hyperlink" Target="mailto:raapa5@raapa.ru" TargetMode="External"/><Relationship Id="rId23" Type="http://schemas.openxmlformats.org/officeDocument/2006/relationships/hyperlink" Target="mailto:raapa5@raapa.ru" TargetMode="External"/><Relationship Id="rId28" Type="http://schemas.openxmlformats.org/officeDocument/2006/relationships/image" Target="media/image3.png"/><Relationship Id="rId36" Type="http://schemas.openxmlformats.org/officeDocument/2006/relationships/hyperlink" Target="https://raapa.ru/other/Form%201.1.docx" TargetMode="External"/><Relationship Id="rId49" Type="http://schemas.openxmlformats.org/officeDocument/2006/relationships/footer" Target="footer1.xml"/><Relationship Id="rId10" Type="http://schemas.openxmlformats.org/officeDocument/2006/relationships/hyperlink" Target="https://raapa.ru/" TargetMode="External"/><Relationship Id="rId19" Type="http://schemas.openxmlformats.org/officeDocument/2006/relationships/hyperlink" Target="mailto:raapa6@raapa.ru" TargetMode="External"/><Relationship Id="rId31" Type="http://schemas.openxmlformats.org/officeDocument/2006/relationships/hyperlink" Target="https://raapa.ru/other/Form%20D.01.docx" TargetMode="External"/><Relationship Id="rId44" Type="http://schemas.openxmlformats.org/officeDocument/2006/relationships/hyperlink" Target="https://raapa.ru/other/Form%208.doc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raapa6@raapa.ru" TargetMode="External"/><Relationship Id="rId22" Type="http://schemas.openxmlformats.org/officeDocument/2006/relationships/hyperlink" Target="https://raapa.ru/other/Form%202.docx" TargetMode="External"/><Relationship Id="rId27" Type="http://schemas.openxmlformats.org/officeDocument/2006/relationships/hyperlink" Target="https://raapa.ru/other/Form%202.1.docx" TargetMode="External"/><Relationship Id="rId30" Type="http://schemas.openxmlformats.org/officeDocument/2006/relationships/hyperlink" Target="https://raapa.ru/other/Form%20D.03.docx" TargetMode="External"/><Relationship Id="rId35" Type="http://schemas.openxmlformats.org/officeDocument/2006/relationships/hyperlink" Target="https://raapa.ru/other/Form%201.docx" TargetMode="External"/><Relationship Id="rId43" Type="http://schemas.openxmlformats.org/officeDocument/2006/relationships/hyperlink" Target="https://raapa.ru/other/Form%207.docx" TargetMode="External"/><Relationship Id="rId48" Type="http://schemas.openxmlformats.org/officeDocument/2006/relationships/hyperlink" Target="https://raapa.ru/en/pages/docs-for-exponents/"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t.me/raapaexpo" TargetMode="External"/><Relationship Id="rId17" Type="http://schemas.openxmlformats.org/officeDocument/2006/relationships/image" Target="media/image2.png"/><Relationship Id="rId25" Type="http://schemas.openxmlformats.org/officeDocument/2006/relationships/hyperlink" Target="https://raapa.ru/other/Form%202.1.docx" TargetMode="External"/><Relationship Id="rId33" Type="http://schemas.openxmlformats.org/officeDocument/2006/relationships/hyperlink" Target="https://raapa.ru/other/Contract%20for%20participation%20in%20the%2043rd%20International%20exhibition.docx" TargetMode="External"/><Relationship Id="rId38" Type="http://schemas.openxmlformats.org/officeDocument/2006/relationships/hyperlink" Target="https://raapa.ru/other/Form%202.1.docx" TargetMode="External"/><Relationship Id="rId46" Type="http://schemas.openxmlformats.org/officeDocument/2006/relationships/hyperlink" Target="https://raapa.ru/other/Form%20D.01A.docx" TargetMode="External"/><Relationship Id="rId20" Type="http://schemas.openxmlformats.org/officeDocument/2006/relationships/hyperlink" Target="https://raapa.ru/other/Form%202.docx" TargetMode="External"/><Relationship Id="rId41" Type="http://schemas.openxmlformats.org/officeDocument/2006/relationships/hyperlink" Target="https://raapa.ru/other/Form%205.docx"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7BBFB-90F3-4E85-BBA4-3C5EB6AD0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15</Pages>
  <Words>6452</Words>
  <Characters>36777</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2023-12-12T13:31:00Z</cp:lastPrinted>
  <dcterms:created xsi:type="dcterms:W3CDTF">2023-12-28T11:36:00Z</dcterms:created>
  <dcterms:modified xsi:type="dcterms:W3CDTF">2024-01-09T10:22:00Z</dcterms:modified>
</cp:coreProperties>
</file>